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7BE9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renovação da pintura </w:t>
      </w:r>
      <w:r w:rsidR="003D79CC">
        <w:rPr>
          <w:rFonts w:ascii="Arial" w:hAnsi="Arial" w:cs="Arial"/>
          <w:b/>
          <w:sz w:val="24"/>
          <w:szCs w:val="24"/>
          <w:u w:val="single"/>
        </w:rPr>
        <w:t>do redutor de velocidade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 na Alameda dos Bambus, </w:t>
      </w:r>
      <w:r w:rsidR="00A15EFD">
        <w:rPr>
          <w:rFonts w:ascii="Arial" w:hAnsi="Arial" w:cs="Arial"/>
          <w:b/>
          <w:sz w:val="24"/>
          <w:szCs w:val="24"/>
          <w:u w:val="single"/>
        </w:rPr>
        <w:t xml:space="preserve">próxima </w:t>
      </w:r>
      <w:r w:rsidR="00FE2847">
        <w:rPr>
          <w:rFonts w:ascii="Arial" w:hAnsi="Arial" w:cs="Arial"/>
          <w:b/>
          <w:sz w:val="24"/>
          <w:szCs w:val="24"/>
          <w:u w:val="single"/>
        </w:rPr>
        <w:t xml:space="preserve">à Praça da </w:t>
      </w:r>
      <w:r w:rsidR="003D79CC">
        <w:rPr>
          <w:rFonts w:ascii="Arial" w:hAnsi="Arial" w:cs="Arial"/>
          <w:b/>
          <w:sz w:val="24"/>
          <w:szCs w:val="24"/>
          <w:u w:val="single"/>
        </w:rPr>
        <w:t>Fazenda</w:t>
      </w:r>
      <w:r w:rsidR="006241C8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32FBB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373F32">
        <w:rPr>
          <w:rFonts w:ascii="Arial" w:hAnsi="Arial" w:cs="Arial"/>
          <w:sz w:val="24"/>
          <w:szCs w:val="24"/>
        </w:rPr>
        <w:t>06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1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3F32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0BED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90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F564B-AA84-448B-B496-D5CF234C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2024-02-05T12:44:00Z</dcterms:created>
  <dcterms:modified xsi:type="dcterms:W3CDTF">2024-08-05T12:40:00Z</dcterms:modified>
</cp:coreProperties>
</file>