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153F52" w14:paraId="2C956080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6E09A1" w:rsidP="002E3A6A" w14:paraId="43716C37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</w:p>
    <w:p w:rsidR="00D4005B" w:rsidRPr="001A0F2A" w:rsidP="002E3A6A" w14:paraId="2BCD4EE7" w14:textId="5B355D25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="002E3A6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1A0F2A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</w:t>
      </w:r>
      <w:r w:rsidR="00A9039A"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Pr="001A0F2A">
        <w:rPr>
          <w:rFonts w:ascii="Arial" w:hAnsi="Arial" w:cs="Arial"/>
          <w:b/>
          <w:bCs/>
          <w:spacing w:val="2"/>
          <w:sz w:val="22"/>
          <w:szCs w:val="22"/>
        </w:rPr>
        <w:t>PROJETO DE LEI N°</w:t>
      </w:r>
      <w:r w:rsidR="00E20E2B">
        <w:rPr>
          <w:rFonts w:ascii="Arial" w:hAnsi="Arial" w:cs="Arial"/>
          <w:b/>
          <w:bCs/>
          <w:spacing w:val="2"/>
          <w:sz w:val="22"/>
          <w:szCs w:val="22"/>
        </w:rPr>
        <w:t xml:space="preserve">      </w:t>
      </w:r>
      <w:r w:rsidRPr="001A0F2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6921E2">
        <w:rPr>
          <w:rFonts w:ascii="Arial" w:hAnsi="Arial" w:cs="Arial"/>
          <w:b/>
          <w:bCs/>
          <w:spacing w:val="2"/>
          <w:sz w:val="22"/>
          <w:szCs w:val="22"/>
        </w:rPr>
        <w:t>05</w:t>
      </w:r>
      <w:r w:rsidR="00027694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 w:rsidR="00027694">
        <w:rPr>
          <w:rFonts w:ascii="Arial" w:hAnsi="Arial" w:cs="Arial"/>
          <w:b/>
          <w:bCs/>
          <w:spacing w:val="2"/>
          <w:sz w:val="22"/>
          <w:szCs w:val="22"/>
        </w:rPr>
        <w:t>JULHO</w:t>
      </w:r>
      <w:r w:rsidR="00027694">
        <w:rPr>
          <w:rFonts w:ascii="Arial" w:hAnsi="Arial" w:cs="Arial"/>
          <w:b/>
          <w:bCs/>
          <w:spacing w:val="2"/>
          <w:sz w:val="22"/>
          <w:szCs w:val="22"/>
        </w:rPr>
        <w:t xml:space="preserve"> DE 2024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382D8B" w:rsidRPr="00382D8B" w:rsidP="00852AD6" w14:paraId="69711080" w14:textId="119B9067">
      <w:pPr>
        <w:pStyle w:val="Ementa"/>
        <w:spacing w:line="276" w:lineRule="auto"/>
        <w:rPr>
          <w:rFonts w:ascii="Arial" w:hAnsi="Arial" w:cs="Arial"/>
          <w:i w:val="0"/>
          <w:szCs w:val="24"/>
          <w:lang w:eastAsia="pt-BR"/>
        </w:rPr>
      </w:pPr>
      <w:r w:rsidRPr="00FD04DC">
        <w:rPr>
          <w:rFonts w:ascii="Arial" w:hAnsi="Arial" w:cs="Arial"/>
          <w:b/>
          <w:i w:val="0"/>
          <w:szCs w:val="24"/>
          <w:lang w:eastAsia="pt-BR"/>
        </w:rPr>
        <w:t>Dispõe sobre</w:t>
      </w:r>
      <w:r>
        <w:rPr>
          <w:rFonts w:ascii="Arial" w:hAnsi="Arial" w:cs="Arial"/>
          <w:b/>
          <w:i w:val="0"/>
          <w:szCs w:val="24"/>
          <w:lang w:eastAsia="pt-BR"/>
        </w:rPr>
        <w:t xml:space="preserve"> </w:t>
      </w:r>
      <w:r w:rsidRPr="00FD04DC">
        <w:rPr>
          <w:rFonts w:ascii="Arial" w:hAnsi="Arial" w:cs="Arial"/>
          <w:b/>
          <w:i w:val="0"/>
          <w:szCs w:val="24"/>
          <w:lang w:eastAsia="pt-BR"/>
        </w:rPr>
        <w:t>a denominação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>
        <w:rPr>
          <w:rFonts w:ascii="Arial" w:hAnsi="Arial" w:cs="Arial"/>
          <w:b/>
          <w:i w:val="0"/>
          <w:szCs w:val="24"/>
          <w:lang w:eastAsia="pt-BR"/>
        </w:rPr>
        <w:t>d</w:t>
      </w:r>
      <w:r w:rsidRPr="00852AD6" w:rsidR="00852AD6">
        <w:rPr>
          <w:rFonts w:ascii="Arial" w:hAnsi="Arial" w:cs="Arial"/>
          <w:b/>
          <w:i w:val="0"/>
          <w:szCs w:val="24"/>
          <w:lang w:eastAsia="pt-BR"/>
        </w:rPr>
        <w:t xml:space="preserve">a nova </w:t>
      </w:r>
      <w:r>
        <w:rPr>
          <w:rFonts w:ascii="Arial" w:hAnsi="Arial" w:cs="Arial"/>
          <w:b/>
          <w:i w:val="0"/>
          <w:szCs w:val="24"/>
          <w:lang w:eastAsia="pt-BR"/>
        </w:rPr>
        <w:t>avenida</w:t>
      </w:r>
      <w:r w:rsidRPr="00852AD6" w:rsidR="00852AD6">
        <w:rPr>
          <w:rFonts w:ascii="Arial" w:hAnsi="Arial" w:cs="Arial"/>
          <w:b/>
          <w:i w:val="0"/>
          <w:szCs w:val="24"/>
          <w:lang w:eastAsia="pt-BR"/>
        </w:rPr>
        <w:t xml:space="preserve"> de transposição do Rio Quilombo</w:t>
      </w:r>
      <w:r w:rsidR="00852AD6">
        <w:rPr>
          <w:rFonts w:ascii="Arial" w:hAnsi="Arial" w:cs="Arial"/>
          <w:b/>
          <w:i w:val="0"/>
          <w:szCs w:val="24"/>
          <w:lang w:eastAsia="pt-BR"/>
        </w:rPr>
        <w:t>,</w:t>
      </w:r>
      <w:r w:rsidRPr="00852AD6" w:rsidR="00852AD6">
        <w:rPr>
          <w:rFonts w:ascii="Arial" w:hAnsi="Arial" w:cs="Arial"/>
          <w:b/>
          <w:i w:val="0"/>
          <w:szCs w:val="24"/>
          <w:lang w:eastAsia="pt-BR"/>
        </w:rPr>
        <w:t xml:space="preserve"> no centro de Sumaré, de “</w:t>
      </w:r>
      <w:r>
        <w:rPr>
          <w:rFonts w:ascii="Arial" w:hAnsi="Arial" w:cs="Arial"/>
          <w:b/>
          <w:i w:val="0"/>
          <w:szCs w:val="24"/>
          <w:lang w:eastAsia="pt-BR"/>
        </w:rPr>
        <w:t xml:space="preserve">Avenida Lucia Benedita </w:t>
      </w:r>
      <w:r>
        <w:rPr>
          <w:rFonts w:ascii="Arial" w:hAnsi="Arial" w:cs="Arial"/>
          <w:b/>
          <w:i w:val="0"/>
          <w:szCs w:val="24"/>
          <w:lang w:eastAsia="pt-BR"/>
        </w:rPr>
        <w:t>Tognetta</w:t>
      </w:r>
      <w:r w:rsidRPr="00852AD6" w:rsidR="00852AD6">
        <w:rPr>
          <w:rFonts w:ascii="Arial" w:hAnsi="Arial" w:cs="Arial"/>
          <w:b/>
          <w:i w:val="0"/>
          <w:szCs w:val="24"/>
          <w:lang w:eastAsia="pt-BR"/>
        </w:rPr>
        <w:t>”</w:t>
      </w:r>
      <w:r w:rsidR="00AE4661">
        <w:rPr>
          <w:rFonts w:ascii="Arial" w:hAnsi="Arial" w:cs="Arial"/>
          <w:b/>
          <w:i w:val="0"/>
          <w:szCs w:val="24"/>
          <w:lang w:eastAsia="pt-BR"/>
        </w:rPr>
        <w:t>.</w:t>
      </w:r>
    </w:p>
    <w:p w:rsidR="002E3A6A" w:rsidRPr="006E09A1" w:rsidP="002E3A6A" w14:paraId="490BA0BD" w14:textId="4522F72B">
      <w:pPr>
        <w:pStyle w:val="NormalWeb"/>
        <w:shd w:val="clear" w:color="auto" w:fill="FFFFFF"/>
        <w:tabs>
          <w:tab w:val="left" w:pos="2971"/>
        </w:tabs>
        <w:spacing w:before="0" w:beforeAutospacing="0" w:after="161" w:afterAutospacing="0" w:line="360" w:lineRule="exact"/>
        <w:ind w:left="2977" w:hanging="142"/>
        <w:contextualSpacing/>
        <w:jc w:val="both"/>
        <w:rPr>
          <w:rFonts w:ascii="Arial" w:hAnsi="Arial" w:cs="Arial"/>
          <w:b/>
        </w:rPr>
      </w:pPr>
    </w:p>
    <w:p w:rsidR="00D4005B" w:rsidRPr="000F42BF" w:rsidP="00C846C7" w14:paraId="166B946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4005B" w:rsidRPr="000F42BF" w:rsidP="002E3A6A" w14:paraId="38293F4F" w14:textId="411D574F">
      <w:pPr>
        <w:pStyle w:val="NormalWeb"/>
        <w:shd w:val="clear" w:color="auto" w:fill="FFFFFF"/>
        <w:spacing w:before="60" w:beforeAutospacing="0" w:after="0" w:afterAutospacing="0"/>
        <w:ind w:left="2124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="003E6127">
        <w:rPr>
          <w:rFonts w:ascii="Arial" w:hAnsi="Arial" w:cs="Arial"/>
          <w:spacing w:val="2"/>
        </w:rPr>
        <w:tab/>
      </w:r>
      <w:r w:rsidR="003E6127">
        <w:rPr>
          <w:rFonts w:ascii="Arial" w:hAnsi="Arial" w:cs="Arial"/>
          <w:spacing w:val="2"/>
        </w:rPr>
        <w:tab/>
      </w: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816AD6" w:rsidP="00D4005B" w14:paraId="7BF4CC5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382D8B" w:rsidP="00382D8B" w14:paraId="3B789DB6" w14:textId="77777777">
      <w:pPr>
        <w:pStyle w:val="Corpo"/>
        <w:rPr>
          <w:rFonts w:ascii="Arial" w:hAnsi="Arial" w:cs="Arial"/>
          <w:b/>
          <w:szCs w:val="24"/>
          <w:lang w:eastAsia="pt-BR"/>
        </w:rPr>
      </w:pPr>
    </w:p>
    <w:p w:rsidR="0015105B" w:rsidRPr="00AE4661" w:rsidP="00382D8B" w14:paraId="77E4244E" w14:textId="331584CB">
      <w:pPr>
        <w:pStyle w:val="Corpo"/>
        <w:rPr>
          <w:rFonts w:ascii="Arial" w:hAnsi="Arial" w:cs="Arial"/>
          <w:szCs w:val="24"/>
          <w:lang w:eastAsia="pt-BR"/>
        </w:rPr>
      </w:pPr>
      <w:r w:rsidRPr="0015105B">
        <w:rPr>
          <w:rFonts w:ascii="Arial" w:hAnsi="Arial" w:cs="Arial"/>
          <w:b/>
          <w:szCs w:val="24"/>
          <w:lang w:eastAsia="pt-BR"/>
        </w:rPr>
        <w:t xml:space="preserve">Art. 1º </w:t>
      </w:r>
      <w:r w:rsidR="00AE4661">
        <w:rPr>
          <w:rFonts w:ascii="Arial" w:hAnsi="Arial" w:cs="Arial"/>
          <w:b/>
          <w:szCs w:val="24"/>
          <w:lang w:eastAsia="pt-BR"/>
        </w:rPr>
        <w:t xml:space="preserve">- </w:t>
      </w:r>
      <w:r w:rsidR="00E20E2B">
        <w:rPr>
          <w:rFonts w:ascii="Arial" w:hAnsi="Arial" w:cs="Arial"/>
          <w:szCs w:val="24"/>
          <w:lang w:eastAsia="pt-BR"/>
        </w:rPr>
        <w:t>Denomina</w:t>
      </w:r>
      <w:r w:rsidRPr="00AE4661">
        <w:rPr>
          <w:rFonts w:ascii="Arial" w:hAnsi="Arial" w:cs="Arial"/>
          <w:szCs w:val="24"/>
          <w:lang w:eastAsia="pt-BR"/>
        </w:rPr>
        <w:t xml:space="preserve"> “</w:t>
      </w:r>
      <w:r w:rsidR="00FD04DC">
        <w:rPr>
          <w:rFonts w:ascii="Arial" w:hAnsi="Arial" w:cs="Arial"/>
          <w:szCs w:val="24"/>
          <w:lang w:eastAsia="pt-BR"/>
        </w:rPr>
        <w:t xml:space="preserve">Avenida Lucia Benedita </w:t>
      </w:r>
      <w:r w:rsidR="00FD04DC">
        <w:rPr>
          <w:rFonts w:ascii="Arial" w:hAnsi="Arial" w:cs="Arial"/>
          <w:szCs w:val="24"/>
          <w:lang w:eastAsia="pt-BR"/>
        </w:rPr>
        <w:t>Tognetta</w:t>
      </w:r>
      <w:r w:rsidRPr="00AE4661">
        <w:rPr>
          <w:rFonts w:ascii="Arial" w:hAnsi="Arial" w:cs="Arial"/>
          <w:szCs w:val="24"/>
          <w:lang w:eastAsia="pt-BR"/>
        </w:rPr>
        <w:t xml:space="preserve">” a nova </w:t>
      </w:r>
      <w:r w:rsidR="00A81E7C">
        <w:rPr>
          <w:rFonts w:ascii="Arial" w:hAnsi="Arial" w:cs="Arial"/>
          <w:szCs w:val="24"/>
          <w:lang w:eastAsia="pt-BR"/>
        </w:rPr>
        <w:t>avenida</w:t>
      </w:r>
      <w:r w:rsidRPr="00AE4661">
        <w:rPr>
          <w:rFonts w:ascii="Arial" w:hAnsi="Arial" w:cs="Arial"/>
          <w:szCs w:val="24"/>
          <w:lang w:eastAsia="pt-BR"/>
        </w:rPr>
        <w:t xml:space="preserve"> de transposição do Rio Quilombo</w:t>
      </w:r>
      <w:r w:rsidR="002B3B3A">
        <w:rPr>
          <w:rFonts w:ascii="Arial" w:hAnsi="Arial" w:cs="Arial"/>
          <w:szCs w:val="24"/>
          <w:lang w:eastAsia="pt-BR"/>
        </w:rPr>
        <w:t xml:space="preserve">, interligando a </w:t>
      </w:r>
      <w:r w:rsidR="00A81E7C">
        <w:rPr>
          <w:rFonts w:ascii="Arial" w:hAnsi="Arial" w:cs="Arial"/>
          <w:szCs w:val="24"/>
          <w:lang w:eastAsia="pt-BR"/>
        </w:rPr>
        <w:t>Avenida</w:t>
      </w:r>
      <w:r w:rsidRPr="00AE4661" w:rsidR="00AE4661">
        <w:rPr>
          <w:rFonts w:ascii="Arial" w:hAnsi="Arial" w:cs="Arial"/>
          <w:szCs w:val="24"/>
          <w:lang w:eastAsia="pt-BR"/>
        </w:rPr>
        <w:t xml:space="preserve"> Eugênia </w:t>
      </w:r>
      <w:r w:rsidRPr="00AE4661" w:rsidR="00AE4661">
        <w:rPr>
          <w:rFonts w:ascii="Arial" w:hAnsi="Arial" w:cs="Arial"/>
          <w:szCs w:val="24"/>
          <w:lang w:eastAsia="pt-BR"/>
        </w:rPr>
        <w:t>Biancalana</w:t>
      </w:r>
      <w:r w:rsidRPr="00AE4661" w:rsidR="00AE4661">
        <w:rPr>
          <w:rFonts w:ascii="Arial" w:hAnsi="Arial" w:cs="Arial"/>
          <w:szCs w:val="24"/>
          <w:lang w:eastAsia="pt-BR"/>
        </w:rPr>
        <w:t xml:space="preserve"> Duarte </w:t>
      </w:r>
      <w:r w:rsidR="002B3B3A">
        <w:rPr>
          <w:rFonts w:ascii="Arial" w:hAnsi="Arial" w:cs="Arial"/>
          <w:szCs w:val="24"/>
          <w:lang w:eastAsia="pt-BR"/>
        </w:rPr>
        <w:t>com a Rua</w:t>
      </w:r>
      <w:r w:rsidRPr="00AE4661" w:rsidR="00AE4661">
        <w:rPr>
          <w:rFonts w:ascii="Arial" w:hAnsi="Arial" w:cs="Arial"/>
          <w:szCs w:val="24"/>
          <w:lang w:eastAsia="pt-BR"/>
        </w:rPr>
        <w:t xml:space="preserve"> Joseph </w:t>
      </w:r>
      <w:r w:rsidRPr="00AE4661" w:rsidR="00AE4661">
        <w:rPr>
          <w:rFonts w:ascii="Arial" w:hAnsi="Arial" w:cs="Arial"/>
          <w:szCs w:val="24"/>
          <w:lang w:eastAsia="pt-BR"/>
        </w:rPr>
        <w:t>Pleasent</w:t>
      </w:r>
      <w:r w:rsidRPr="00AE4661" w:rsidR="00AE4661">
        <w:rPr>
          <w:rFonts w:ascii="Arial" w:hAnsi="Arial" w:cs="Arial"/>
          <w:szCs w:val="24"/>
          <w:lang w:eastAsia="pt-BR"/>
        </w:rPr>
        <w:t xml:space="preserve"> </w:t>
      </w:r>
      <w:r w:rsidRPr="00AE4661" w:rsidR="00AE4661">
        <w:rPr>
          <w:rFonts w:ascii="Arial" w:hAnsi="Arial" w:cs="Arial"/>
          <w:szCs w:val="24"/>
          <w:lang w:eastAsia="pt-BR"/>
        </w:rPr>
        <w:t>Fenley</w:t>
      </w:r>
      <w:r w:rsidRPr="00AE4661" w:rsidR="00AE4661">
        <w:rPr>
          <w:rFonts w:ascii="Arial" w:hAnsi="Arial" w:cs="Arial"/>
          <w:szCs w:val="24"/>
          <w:lang w:eastAsia="pt-BR"/>
        </w:rPr>
        <w:t>, no Centro de Sumaré-SP.</w:t>
      </w:r>
    </w:p>
    <w:p w:rsidR="00382D8B" w:rsidRPr="00382D8B" w:rsidP="00382D8B" w14:paraId="79EDA352" w14:textId="75F18530">
      <w:pPr>
        <w:pStyle w:val="Corpo"/>
        <w:rPr>
          <w:rFonts w:ascii="Arial" w:hAnsi="Arial" w:cs="Arial"/>
          <w:szCs w:val="24"/>
          <w:lang w:eastAsia="pt-BR"/>
        </w:rPr>
      </w:pPr>
      <w:r w:rsidRPr="00382D8B">
        <w:rPr>
          <w:rFonts w:ascii="Arial" w:hAnsi="Arial" w:cs="Arial"/>
          <w:b/>
          <w:szCs w:val="24"/>
          <w:lang w:eastAsia="pt-BR"/>
        </w:rPr>
        <w:t>Art</w:t>
      </w:r>
      <w:r w:rsidR="00AE4661">
        <w:rPr>
          <w:rFonts w:ascii="Arial" w:hAnsi="Arial" w:cs="Arial"/>
          <w:b/>
          <w:szCs w:val="24"/>
          <w:lang w:eastAsia="pt-BR"/>
        </w:rPr>
        <w:t>.</w:t>
      </w:r>
      <w:r w:rsidRPr="00382D8B">
        <w:rPr>
          <w:rFonts w:ascii="Arial" w:hAnsi="Arial" w:cs="Arial"/>
          <w:b/>
          <w:szCs w:val="24"/>
          <w:lang w:eastAsia="pt-BR"/>
        </w:rPr>
        <w:t xml:space="preserve"> 2º</w:t>
      </w:r>
      <w:r w:rsidRPr="00382D8B">
        <w:rPr>
          <w:rFonts w:ascii="Arial" w:hAnsi="Arial" w:cs="Arial"/>
          <w:szCs w:val="24"/>
          <w:lang w:eastAsia="pt-BR"/>
        </w:rPr>
        <w:t xml:space="preserve"> - Esta lei entra em vigor na data de sua publicação.</w:t>
      </w:r>
    </w:p>
    <w:p w:rsidR="00D4005B" w:rsidRPr="00382D8B" w:rsidP="00382D8B" w14:paraId="40E88B7A" w14:textId="4C68A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05B" w:rsidRPr="00D4005B" w:rsidP="006E09A1" w14:paraId="473B914E" w14:textId="100AA585">
      <w:pPr>
        <w:spacing w:line="360" w:lineRule="auto"/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6921E2">
        <w:rPr>
          <w:rFonts w:ascii="Arial" w:eastAsia="Times New Roman" w:hAnsi="Arial" w:cs="Arial"/>
          <w:spacing w:val="2"/>
          <w:sz w:val="24"/>
          <w:szCs w:val="24"/>
        </w:rPr>
        <w:t>05</w:t>
      </w:r>
      <w:r w:rsidR="00027694">
        <w:rPr>
          <w:rFonts w:ascii="Arial" w:eastAsia="Times New Roman" w:hAnsi="Arial" w:cs="Arial"/>
          <w:spacing w:val="2"/>
          <w:sz w:val="24"/>
          <w:szCs w:val="24"/>
        </w:rPr>
        <w:t xml:space="preserve"> de </w:t>
      </w:r>
      <w:r w:rsidR="00027694">
        <w:rPr>
          <w:rFonts w:ascii="Arial" w:eastAsia="Times New Roman" w:hAnsi="Arial" w:cs="Arial"/>
          <w:spacing w:val="2"/>
          <w:sz w:val="24"/>
          <w:szCs w:val="24"/>
        </w:rPr>
        <w:t>Julho</w:t>
      </w:r>
      <w:r w:rsidR="00027694">
        <w:rPr>
          <w:rFonts w:ascii="Arial" w:eastAsia="Times New Roman" w:hAnsi="Arial" w:cs="Arial"/>
          <w:spacing w:val="2"/>
          <w:sz w:val="24"/>
          <w:szCs w:val="24"/>
        </w:rPr>
        <w:t xml:space="preserve"> de 2024.</w:t>
      </w:r>
    </w:p>
    <w:p w:rsidR="00D4005B" w:rsidP="00861CB2" w14:paraId="2C06E525" w14:textId="68CAC78D">
      <w:pPr>
        <w:spacing w:line="276" w:lineRule="auto"/>
        <w:rPr>
          <w:rFonts w:ascii="Arial" w:hAnsi="Arial" w:cs="Arial"/>
          <w:b/>
          <w:szCs w:val="24"/>
        </w:rPr>
      </w:pPr>
    </w:p>
    <w:p w:rsidR="00D4005B" w:rsidP="00D4005B" w14:paraId="1F918A4B" w14:textId="465659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2D732E8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36CC84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F134A9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02205C7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2E8724A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6E09A1" w:rsidP="003E6127" w14:paraId="1963EBA0" w14:textId="77777777">
      <w:pPr>
        <w:rPr>
          <w:rFonts w:ascii="Arial" w:hAnsi="Arial" w:cs="Arial"/>
          <w:b/>
          <w:sz w:val="28"/>
          <w:szCs w:val="28"/>
        </w:rPr>
      </w:pPr>
    </w:p>
    <w:p w:rsidR="00AE4661" w:rsidP="00F80F90" w14:paraId="4D8F6771" w14:textId="77777777">
      <w:pPr>
        <w:rPr>
          <w:rFonts w:ascii="Arial" w:hAnsi="Arial" w:cs="Arial"/>
          <w:b/>
          <w:sz w:val="28"/>
          <w:szCs w:val="28"/>
        </w:rPr>
      </w:pPr>
    </w:p>
    <w:p w:rsidR="001A0F2A" w:rsidP="008C4E09" w14:paraId="70E0B357" w14:textId="4CE61E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</w:t>
      </w:r>
      <w:r w:rsidRPr="00D4005B" w:rsidR="00D4005B">
        <w:rPr>
          <w:rFonts w:ascii="Arial" w:hAnsi="Arial" w:cs="Arial"/>
          <w:b/>
          <w:sz w:val="28"/>
          <w:szCs w:val="28"/>
        </w:rPr>
        <w:t>FICATIVA</w:t>
      </w:r>
    </w:p>
    <w:p w:rsidR="003466A6" w:rsidP="008C4E09" w14:paraId="7556A949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72C02" w:rsidRPr="003466A6" w:rsidP="003466A6" w14:paraId="4F0D96D5" w14:textId="34A07C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 xml:space="preserve">Este projeto de lei tem o objetivo de dar </w:t>
      </w:r>
      <w:r w:rsidRPr="003466A6" w:rsidR="00A81E7C">
        <w:rPr>
          <w:rFonts w:ascii="Arial" w:hAnsi="Arial" w:cs="Arial"/>
          <w:sz w:val="24"/>
          <w:szCs w:val="24"/>
        </w:rPr>
        <w:t>nome a nova</w:t>
      </w:r>
      <w:r w:rsidRPr="003466A6">
        <w:rPr>
          <w:rFonts w:ascii="Arial" w:hAnsi="Arial" w:cs="Arial"/>
          <w:sz w:val="24"/>
          <w:szCs w:val="24"/>
        </w:rPr>
        <w:t xml:space="preserve"> </w:t>
      </w:r>
      <w:r w:rsidRPr="003466A6" w:rsidR="00A81E7C">
        <w:rPr>
          <w:rFonts w:ascii="Arial" w:hAnsi="Arial" w:cs="Arial"/>
          <w:sz w:val="24"/>
          <w:szCs w:val="24"/>
        </w:rPr>
        <w:t>avenida que interliga a transposição do Rio Quilombo</w:t>
      </w:r>
      <w:r w:rsidRPr="003466A6">
        <w:rPr>
          <w:rFonts w:ascii="Arial" w:hAnsi="Arial" w:cs="Arial"/>
          <w:sz w:val="24"/>
          <w:szCs w:val="24"/>
        </w:rPr>
        <w:t xml:space="preserve">, no Centro de Sumaré, </w:t>
      </w:r>
      <w:r w:rsidR="003466A6">
        <w:rPr>
          <w:rFonts w:ascii="Arial" w:hAnsi="Arial" w:cs="Arial"/>
          <w:sz w:val="24"/>
          <w:szCs w:val="24"/>
        </w:rPr>
        <w:t xml:space="preserve">de </w:t>
      </w:r>
      <w:r w:rsidRPr="003466A6">
        <w:rPr>
          <w:rFonts w:ascii="Arial" w:hAnsi="Arial" w:cs="Arial"/>
          <w:sz w:val="24"/>
          <w:szCs w:val="24"/>
        </w:rPr>
        <w:t>“</w:t>
      </w:r>
      <w:r w:rsidRPr="003466A6" w:rsidR="00A81E7C">
        <w:rPr>
          <w:rFonts w:ascii="Arial" w:hAnsi="Arial" w:cs="Arial"/>
          <w:sz w:val="24"/>
          <w:szCs w:val="24"/>
        </w:rPr>
        <w:t xml:space="preserve">Avenida </w:t>
      </w:r>
      <w:r w:rsidR="003466A6">
        <w:rPr>
          <w:rFonts w:ascii="Arial" w:hAnsi="Arial" w:cs="Arial"/>
          <w:sz w:val="24"/>
          <w:szCs w:val="24"/>
        </w:rPr>
        <w:t xml:space="preserve">Lucia </w:t>
      </w:r>
      <w:r w:rsidRPr="003466A6" w:rsidR="00A81E7C">
        <w:rPr>
          <w:rFonts w:ascii="Arial" w:hAnsi="Arial" w:cs="Arial"/>
          <w:sz w:val="24"/>
          <w:szCs w:val="24"/>
        </w:rPr>
        <w:t xml:space="preserve">Benedita </w:t>
      </w:r>
      <w:r w:rsidRPr="003466A6" w:rsidR="00A81E7C">
        <w:rPr>
          <w:rFonts w:ascii="Arial" w:hAnsi="Arial" w:cs="Arial"/>
          <w:sz w:val="24"/>
          <w:szCs w:val="24"/>
        </w:rPr>
        <w:t>Tognetta</w:t>
      </w:r>
      <w:r w:rsidRPr="003466A6">
        <w:rPr>
          <w:rFonts w:ascii="Arial" w:hAnsi="Arial" w:cs="Arial"/>
          <w:sz w:val="24"/>
          <w:szCs w:val="24"/>
        </w:rPr>
        <w:t>”</w:t>
      </w:r>
    </w:p>
    <w:p w:rsidR="003466A6" w:rsidRPr="003466A6" w:rsidP="003466A6" w14:paraId="19CF23DB" w14:textId="77777777">
      <w:pPr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 xml:space="preserve">Lucia Benedita </w:t>
      </w:r>
      <w:r w:rsidRPr="003466A6">
        <w:rPr>
          <w:rFonts w:ascii="Arial" w:hAnsi="Arial" w:cs="Arial"/>
          <w:sz w:val="24"/>
          <w:szCs w:val="24"/>
        </w:rPr>
        <w:t>Tognetta</w:t>
      </w:r>
      <w:r w:rsidRPr="003466A6">
        <w:rPr>
          <w:rFonts w:ascii="Arial" w:hAnsi="Arial" w:cs="Arial"/>
          <w:sz w:val="24"/>
          <w:szCs w:val="24"/>
        </w:rPr>
        <w:t>, nascida em Piracicaba na data de 08/02/1960, veio morar na cidade de Sumaré no ano de 1986, acompanhando seu esposo Gilberto Pires que veio trabalhar no extinto “JORNAL DE SUMARÉ”, um dos principais jornais da cidade.</w:t>
      </w:r>
    </w:p>
    <w:p w:rsidR="003466A6" w:rsidRPr="003466A6" w:rsidP="003466A6" w14:paraId="3A9F50B7" w14:textId="0BDA68DD">
      <w:pPr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 xml:space="preserve">Lucia deixo três filhos, são eles, Carlos Roberto Almeida do Amaral, Tiago Francisco de Almeida Pires e </w:t>
      </w:r>
      <w:r w:rsidRPr="003466A6">
        <w:rPr>
          <w:rFonts w:ascii="Arial" w:hAnsi="Arial" w:cs="Arial"/>
          <w:sz w:val="24"/>
          <w:szCs w:val="24"/>
        </w:rPr>
        <w:t>Luis</w:t>
      </w:r>
      <w:r w:rsidRPr="003466A6">
        <w:rPr>
          <w:rFonts w:ascii="Arial" w:hAnsi="Arial" w:cs="Arial"/>
          <w:sz w:val="24"/>
          <w:szCs w:val="24"/>
        </w:rPr>
        <w:t xml:space="preserve"> Fernando de Almeida Pires</w:t>
      </w:r>
      <w:r>
        <w:rPr>
          <w:rFonts w:ascii="Arial" w:hAnsi="Arial" w:cs="Arial"/>
          <w:sz w:val="24"/>
          <w:szCs w:val="24"/>
        </w:rPr>
        <w:t>.</w:t>
      </w:r>
    </w:p>
    <w:p w:rsidR="003466A6" w:rsidRPr="003466A6" w:rsidP="003466A6" w14:paraId="0CE85340" w14:textId="77777777">
      <w:pPr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>Chegando em Sumaré, Lucia, seu esposo e seus filhos vieram morar no centro da Cidade, mais precisamente à Rua Dom Barreto, próximo a Prefeitura e ao Jornal onde trabalhava seu esposo. Lucia sempre trabalhou arduamente, acompanhando seu esposo levantava de madrugada para dobrar todos os jornais dá época e deixar tudo pronto para entrega até as 4:00 da manhã, quando voltava para casa e continuava com sua missão de mãe e de dona de casa.</w:t>
      </w:r>
    </w:p>
    <w:p w:rsidR="003466A6" w:rsidRPr="003466A6" w:rsidP="003466A6" w14:paraId="47CE7EC3" w14:textId="77777777">
      <w:pPr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 xml:space="preserve">Lúcia quando separou do esposo foi trabalhar como doméstica para sustentar e educar seus filhos, casou-se novamente no dia 21 de outubro de 1989 com </w:t>
      </w:r>
      <w:r w:rsidRPr="003466A6">
        <w:rPr>
          <w:rFonts w:ascii="Arial" w:hAnsi="Arial" w:cs="Arial"/>
          <w:sz w:val="24"/>
          <w:szCs w:val="24"/>
        </w:rPr>
        <w:t>Victório</w:t>
      </w:r>
      <w:r w:rsidRPr="003466A6">
        <w:rPr>
          <w:rFonts w:ascii="Arial" w:hAnsi="Arial" w:cs="Arial"/>
          <w:sz w:val="24"/>
          <w:szCs w:val="24"/>
        </w:rPr>
        <w:t xml:space="preserve"> </w:t>
      </w:r>
      <w:r w:rsidRPr="003466A6">
        <w:rPr>
          <w:rFonts w:ascii="Arial" w:hAnsi="Arial" w:cs="Arial"/>
          <w:sz w:val="24"/>
          <w:szCs w:val="24"/>
        </w:rPr>
        <w:t>Tognetta</w:t>
      </w:r>
      <w:r w:rsidRPr="003466A6">
        <w:rPr>
          <w:rFonts w:ascii="Arial" w:hAnsi="Arial" w:cs="Arial"/>
          <w:sz w:val="24"/>
          <w:szCs w:val="24"/>
        </w:rPr>
        <w:t xml:space="preserve">, Servidor Público Municipal aposentado com quem ficou casada por 14 anos até seu falecimento do </w:t>
      </w:r>
      <w:r w:rsidRPr="003466A6">
        <w:rPr>
          <w:rFonts w:ascii="Arial" w:hAnsi="Arial" w:cs="Arial"/>
          <w:sz w:val="24"/>
          <w:szCs w:val="24"/>
        </w:rPr>
        <w:t>Victório</w:t>
      </w:r>
      <w:r w:rsidRPr="003466A6">
        <w:rPr>
          <w:rFonts w:ascii="Arial" w:hAnsi="Arial" w:cs="Arial"/>
          <w:sz w:val="24"/>
          <w:szCs w:val="24"/>
        </w:rPr>
        <w:t xml:space="preserve"> em 20 de novembro de 2003.  </w:t>
      </w:r>
    </w:p>
    <w:p w:rsidR="003466A6" w:rsidRPr="003466A6" w:rsidP="003466A6" w14:paraId="57E1E7BD" w14:textId="77777777">
      <w:pPr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>Lucia continuou a viver no município, passando a morar no Loteamento Primavera, morou também no Parque Residencial Campo Belo e no Bairro Residencial Bordon, onde morou até seu falecimento em 30 de maio de 2024.</w:t>
      </w:r>
    </w:p>
    <w:p w:rsidR="003466A6" w:rsidRPr="003466A6" w:rsidP="003466A6" w14:paraId="45C7892C" w14:textId="6B0D770C">
      <w:pPr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>A perda de entes queridos é uma experiência dolorosa e desafiadora que todos enfrentamos em algum momento de nossas vidas. Quando perdemos alguém que amamos, muitas vezes buscamos maneiras de expressar nossos sentimentos e homenagear a memória daqueles que se foram.</w:t>
      </w:r>
    </w:p>
    <w:p w:rsidR="003466A6" w:rsidRPr="003466A6" w:rsidP="003466A6" w14:paraId="30D87AB9" w14:textId="7BE8E1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466A6">
        <w:rPr>
          <w:rFonts w:ascii="Arial" w:hAnsi="Arial" w:cs="Arial"/>
          <w:sz w:val="24"/>
          <w:szCs w:val="24"/>
        </w:rPr>
        <w:t xml:space="preserve">Seu legado continua, sua história continua, agora através de sua família, filhos, netos e exemplo a sociedade. </w:t>
      </w:r>
      <w:r w:rsidRPr="003466A6" w:rsidR="001F0697">
        <w:rPr>
          <w:rFonts w:ascii="Arial" w:hAnsi="Arial" w:cs="Arial"/>
          <w:sz w:val="24"/>
          <w:szCs w:val="24"/>
        </w:rPr>
        <w:t>Por esses motivos, solicito apoio aos nobres pares para aprovação deste projeto de lei.</w:t>
      </w:r>
    </w:p>
    <w:p w:rsidR="001A0F2A" w:rsidRPr="00B72C02" w:rsidP="00B72C02" w14:paraId="774D0617" w14:textId="11870F81">
      <w:pPr>
        <w:spacing w:line="360" w:lineRule="auto"/>
        <w:ind w:left="708" w:firstLine="708"/>
        <w:jc w:val="both"/>
        <w:rPr>
          <w:rFonts w:ascii="Arial" w:hAnsi="Arial" w:cs="Arial"/>
          <w:sz w:val="23"/>
          <w:szCs w:val="23"/>
        </w:rPr>
      </w:pPr>
      <w:r w:rsidRPr="003466A6">
        <w:rPr>
          <w:rFonts w:ascii="Arial" w:hAnsi="Arial" w:cs="Arial"/>
          <w:sz w:val="24"/>
          <w:szCs w:val="24"/>
        </w:rPr>
        <w:t xml:space="preserve">Sala das sessões, </w:t>
      </w:r>
      <w:r w:rsidR="006921E2">
        <w:rPr>
          <w:rFonts w:ascii="Arial" w:hAnsi="Arial" w:cs="Arial"/>
          <w:sz w:val="24"/>
          <w:szCs w:val="24"/>
        </w:rPr>
        <w:t>05 de julho</w:t>
      </w:r>
      <w:r w:rsidRPr="003466A6" w:rsidR="00B72C02">
        <w:rPr>
          <w:rFonts w:ascii="Arial" w:hAnsi="Arial" w:cs="Arial"/>
          <w:sz w:val="24"/>
          <w:szCs w:val="24"/>
        </w:rPr>
        <w:t xml:space="preserve"> de 2024</w:t>
      </w:r>
      <w:r w:rsidRPr="001F0697" w:rsidR="00A9039A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117600" cy="1442085"/>
            <wp:effectExtent l="0" t="0" r="6350" b="5715"/>
            <wp:wrapNone/>
            <wp:docPr id="2016998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5832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E2">
        <w:rPr>
          <w:rFonts w:ascii="Arial" w:hAnsi="Arial" w:cs="Arial"/>
          <w:b/>
          <w:szCs w:val="24"/>
        </w:rPr>
        <w:t xml:space="preserve">     </w:t>
      </w:r>
    </w:p>
    <w:p w:rsidR="001A0F2A" w:rsidP="00F80F90" w14:paraId="62DB6C1C" w14:textId="2B0016F3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</w:p>
    <w:p w:rsidR="00D4005B" w:rsidP="00F80F90" w14:paraId="72C44560" w14:textId="16CF5A85">
      <w:pPr>
        <w:spacing w:line="276" w:lineRule="auto"/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6EA66C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29150C" w:rsidP="00153F52" w14:paraId="59410DA4" w14:textId="4449744B">
      <w:pPr>
        <w:spacing w:line="276" w:lineRule="auto"/>
        <w:jc w:val="center"/>
        <w:rPr>
          <w:rFonts w:ascii="Arial" w:hAnsi="Arial" w:cs="Arial"/>
          <w:szCs w:val="24"/>
        </w:rPr>
      </w:pPr>
      <w:bookmarkStart w:id="1" w:name="_GoBack"/>
      <w:bookmarkEnd w:id="1"/>
      <w:r>
        <w:rPr>
          <w:rFonts w:ascii="Arial" w:hAnsi="Arial" w:cs="Arial"/>
          <w:szCs w:val="24"/>
        </w:rPr>
        <w:t>Cidadania</w:t>
      </w:r>
    </w:p>
    <w:permEnd w:id="0"/>
    <w:p w:rsidR="00AE4661" w:rsidRPr="00F80F90" w:rsidP="001F0697" w14:paraId="38EAD4E7" w14:textId="36B51F00">
      <w:pPr>
        <w:spacing w:line="360" w:lineRule="auto"/>
        <w:jc w:val="both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60681"/>
    <w:multiLevelType w:val="hybridMultilevel"/>
    <w:tmpl w:val="4B44E73C"/>
    <w:lvl w:ilvl="0">
      <w:start w:val="1"/>
      <w:numFmt w:val="decimal"/>
      <w:pStyle w:val="ListParagraph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DC0"/>
    <w:rsid w:val="00027694"/>
    <w:rsid w:val="00040CAC"/>
    <w:rsid w:val="000D2BDC"/>
    <w:rsid w:val="000F42BF"/>
    <w:rsid w:val="00104AAA"/>
    <w:rsid w:val="0015105B"/>
    <w:rsid w:val="00153F52"/>
    <w:rsid w:val="0015657E"/>
    <w:rsid w:val="00156CF8"/>
    <w:rsid w:val="00185666"/>
    <w:rsid w:val="001A0F2A"/>
    <w:rsid w:val="001D4F32"/>
    <w:rsid w:val="001F0697"/>
    <w:rsid w:val="002138A6"/>
    <w:rsid w:val="0029150C"/>
    <w:rsid w:val="002B3B3A"/>
    <w:rsid w:val="002E3A6A"/>
    <w:rsid w:val="0034179D"/>
    <w:rsid w:val="003466A6"/>
    <w:rsid w:val="00371C6B"/>
    <w:rsid w:val="00373628"/>
    <w:rsid w:val="00382D8B"/>
    <w:rsid w:val="003E6127"/>
    <w:rsid w:val="003F6AD5"/>
    <w:rsid w:val="00460A32"/>
    <w:rsid w:val="00480EBD"/>
    <w:rsid w:val="004B2CC9"/>
    <w:rsid w:val="004E3FFC"/>
    <w:rsid w:val="004E73DA"/>
    <w:rsid w:val="0051286F"/>
    <w:rsid w:val="00554CC1"/>
    <w:rsid w:val="005D4904"/>
    <w:rsid w:val="00601B0A"/>
    <w:rsid w:val="00616FA3"/>
    <w:rsid w:val="006225EE"/>
    <w:rsid w:val="00626437"/>
    <w:rsid w:val="00632FA0"/>
    <w:rsid w:val="006921E2"/>
    <w:rsid w:val="006B1D18"/>
    <w:rsid w:val="006C41A4"/>
    <w:rsid w:val="006C449E"/>
    <w:rsid w:val="006D1E9A"/>
    <w:rsid w:val="006E09A1"/>
    <w:rsid w:val="0071187E"/>
    <w:rsid w:val="00727716"/>
    <w:rsid w:val="00727808"/>
    <w:rsid w:val="007509F0"/>
    <w:rsid w:val="0076765B"/>
    <w:rsid w:val="007B6EE2"/>
    <w:rsid w:val="00816AD6"/>
    <w:rsid w:val="00822396"/>
    <w:rsid w:val="0084436D"/>
    <w:rsid w:val="00852AD6"/>
    <w:rsid w:val="00861CB2"/>
    <w:rsid w:val="00880D7C"/>
    <w:rsid w:val="008B2516"/>
    <w:rsid w:val="008C4E09"/>
    <w:rsid w:val="0091083E"/>
    <w:rsid w:val="0095185C"/>
    <w:rsid w:val="009D555D"/>
    <w:rsid w:val="00A06CF2"/>
    <w:rsid w:val="00A06DCA"/>
    <w:rsid w:val="00A3329B"/>
    <w:rsid w:val="00A81E7C"/>
    <w:rsid w:val="00A9039A"/>
    <w:rsid w:val="00A907A1"/>
    <w:rsid w:val="00AE4661"/>
    <w:rsid w:val="00AE6AEE"/>
    <w:rsid w:val="00B12BE2"/>
    <w:rsid w:val="00B15F7E"/>
    <w:rsid w:val="00B3186A"/>
    <w:rsid w:val="00B72C02"/>
    <w:rsid w:val="00B97606"/>
    <w:rsid w:val="00BA6663"/>
    <w:rsid w:val="00C00C1E"/>
    <w:rsid w:val="00C2625B"/>
    <w:rsid w:val="00C36776"/>
    <w:rsid w:val="00C846C7"/>
    <w:rsid w:val="00CD1019"/>
    <w:rsid w:val="00CD6B58"/>
    <w:rsid w:val="00CF401E"/>
    <w:rsid w:val="00D154F8"/>
    <w:rsid w:val="00D4005B"/>
    <w:rsid w:val="00D96AD4"/>
    <w:rsid w:val="00E20E2B"/>
    <w:rsid w:val="00E64671"/>
    <w:rsid w:val="00E852DC"/>
    <w:rsid w:val="00E9743B"/>
    <w:rsid w:val="00EB6762"/>
    <w:rsid w:val="00F3646E"/>
    <w:rsid w:val="00F615F1"/>
    <w:rsid w:val="00F80F90"/>
    <w:rsid w:val="00FB55B5"/>
    <w:rsid w:val="00FD04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82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qFormat/>
    <w:locked/>
    <w:rsid w:val="003E6127"/>
    <w:pPr>
      <w:keepNext/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0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3E6127"/>
    <w:pPr>
      <w:keepNext/>
      <w:keepLines/>
      <w:spacing w:after="0" w:line="240" w:lineRule="auto"/>
      <w:ind w:firstLine="567"/>
      <w:jc w:val="both"/>
      <w:outlineLvl w:val="3"/>
    </w:pPr>
    <w:rPr>
      <w:rFonts w:ascii="Arial Narrow" w:eastAsia="Times New Roman" w:hAnsi="Arial Narrow" w:cs="Times New Roman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82D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Ementa">
    <w:name w:val="Ementa"/>
    <w:basedOn w:val="Normal"/>
    <w:uiPriority w:val="1"/>
    <w:qFormat/>
    <w:rsid w:val="00382D8B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382D8B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  <w:style w:type="character" w:customStyle="1" w:styleId="Ttulo2Char">
    <w:name w:val="Título 2 Char"/>
    <w:basedOn w:val="DefaultParagraphFont"/>
    <w:link w:val="Heading2"/>
    <w:uiPriority w:val="9"/>
    <w:rsid w:val="003E6127"/>
    <w:rPr>
      <w:rFonts w:ascii="Arial" w:eastAsia="Times New Roman" w:hAnsi="Arial" w:cs="Times New Roman"/>
      <w:b/>
      <w:bCs/>
      <w:sz w:val="20"/>
      <w:szCs w:val="2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127"/>
    <w:rPr>
      <w:rFonts w:ascii="Arial Narrow" w:eastAsia="Times New Roman" w:hAnsi="Arial Narrow" w:cs="Times New Roman"/>
      <w:b/>
      <w:bCs/>
      <w:iCs/>
      <w:sz w:val="20"/>
      <w:szCs w:val="20"/>
      <w:lang w:eastAsia="pt-BR"/>
    </w:rPr>
  </w:style>
  <w:style w:type="paragraph" w:customStyle="1" w:styleId="Corpodetabela">
    <w:name w:val="Corpo de tabela"/>
    <w:basedOn w:val="Normal"/>
    <w:qFormat/>
    <w:rsid w:val="003E6127"/>
    <w:pPr>
      <w:spacing w:after="0" w:line="240" w:lineRule="auto"/>
    </w:pPr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3E6127"/>
    <w:pPr>
      <w:numPr>
        <w:numId w:val="7"/>
      </w:numPr>
      <w:spacing w:after="0" w:line="360" w:lineRule="auto"/>
      <w:contextualSpacing/>
      <w:jc w:val="both"/>
    </w:pPr>
    <w:rPr>
      <w:rFonts w:cs="Times New Roman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locked/>
    <w:rsid w:val="003E6127"/>
    <w:rPr>
      <w:color w:val="0000FF"/>
      <w:u w:val="single"/>
    </w:rPr>
  </w:style>
  <w:style w:type="paragraph" w:customStyle="1" w:styleId="comment-block--main-description">
    <w:name w:val="comment-block--main-description"/>
    <w:basedOn w:val="Normal"/>
    <w:rsid w:val="0037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m">
    <w:name w:val="text-sm"/>
    <w:basedOn w:val="Normal"/>
    <w:rsid w:val="0037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locked/>
    <w:rsid w:val="00371C6B"/>
    <w:rPr>
      <w:i/>
      <w:iCs/>
    </w:rPr>
  </w:style>
  <w:style w:type="character" w:customStyle="1" w:styleId="highlight">
    <w:name w:val="highlight"/>
    <w:basedOn w:val="DefaultParagraphFont"/>
    <w:rsid w:val="00FD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8FA6-15B2-45B5-BACB-2AAC3339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434</Words>
  <Characters>2349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45</cp:revision>
  <cp:lastPrinted>2023-08-01T14:16:00Z</cp:lastPrinted>
  <dcterms:created xsi:type="dcterms:W3CDTF">2023-07-28T19:44:00Z</dcterms:created>
  <dcterms:modified xsi:type="dcterms:W3CDTF">2024-07-05T15:15:00Z</dcterms:modified>
</cp:coreProperties>
</file>