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5EFCC11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1A5ADB" w:rsidR="001A5ADB">
        <w:rPr>
          <w:color w:val="000000"/>
          <w:sz w:val="22"/>
          <w:szCs w:val="22"/>
        </w:rPr>
        <w:t>Recape na Rua Carolina Augusta de Morais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246DEE" w:rsidRPr="001A5ADB" w:rsidP="002E6A75" w14:paraId="3C2B3C44" w14:textId="74CE0FCA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1A5ADB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1A5ADB" w:rsidR="009F711F">
        <w:t xml:space="preserve">para </w:t>
      </w:r>
      <w:bookmarkEnd w:id="2"/>
      <w:r w:rsidRPr="001A5ADB" w:rsidR="002E6A75">
        <w:t xml:space="preserve">que </w:t>
      </w:r>
      <w:r w:rsidRPr="001A5ADB" w:rsidR="00D44D9E">
        <w:t xml:space="preserve">seja </w:t>
      </w:r>
      <w:r w:rsidRPr="001A5ADB" w:rsidR="001A5ADB">
        <w:t xml:space="preserve">que seja </w:t>
      </w:r>
      <w:bookmarkStart w:id="3" w:name="_Hlk165032641"/>
      <w:r w:rsidRPr="001A5ADB" w:rsidR="001A5ADB">
        <w:t xml:space="preserve">realizado </w:t>
      </w:r>
      <w:bookmarkStart w:id="4" w:name="_Hlk168998696"/>
      <w:bookmarkEnd w:id="3"/>
      <w:r w:rsidRPr="001A5ADB" w:rsidR="001A5ADB">
        <w:t xml:space="preserve">o recape </w:t>
      </w:r>
      <w:bookmarkEnd w:id="4"/>
      <w:r w:rsidRPr="001A5ADB" w:rsidR="001A5ADB">
        <w:t>da Rua Carolina Augusta de Morais, em frente ao número 142, no Jardim Eunice</w:t>
      </w:r>
      <w:r w:rsidRPr="001A5ADB" w:rsidR="006C3650">
        <w:rPr>
          <w:rFonts w:eastAsia="Arial"/>
          <w:color w:val="000000"/>
        </w:rPr>
        <w:t>.</w:t>
      </w:r>
    </w:p>
    <w:p w:rsidR="003D5E71" w:rsidRPr="001A5ADB" w:rsidP="002E6A75" w14:paraId="2946557B" w14:textId="6FD84277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5AD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Hlk168998707"/>
      <w:r w:rsidRPr="001A5ADB" w:rsidR="001A5ADB">
        <w:rPr>
          <w:rFonts w:ascii="Times New Roman" w:hAnsi="Times New Roman" w:cs="Times New Roman"/>
          <w:sz w:val="24"/>
          <w:szCs w:val="24"/>
        </w:rPr>
        <w:t xml:space="preserve">A medida acima mencionada se faz necessária pois ruas com asfalto danificado podem ser perigosas para motoristas, ciclistas e pedestres. Buracos e rachaduras podem causar acidentes, danificar </w:t>
      </w:r>
      <w:bookmarkStart w:id="6" w:name="_GoBack"/>
      <w:bookmarkEnd w:id="6"/>
      <w:r w:rsidRPr="001A5ADB" w:rsidR="001A5ADB">
        <w:rPr>
          <w:rFonts w:ascii="Times New Roman" w:hAnsi="Times New Roman" w:cs="Times New Roman"/>
          <w:sz w:val="24"/>
          <w:szCs w:val="24"/>
        </w:rPr>
        <w:t>veículos e resultar em lesões. O asfalto danificado pode causar danos aos veículos, especialmente aos pneus, suspensão e sistema de direção. Recapar a rua evita esses danos e ajuda a manter os veículos em boas condições. Ruas com asfalto danificado podem causar congestionamentos e atrasos no tráfego, especialmente durante períodos de manutenção. Recapar a rua melhora o fluxo de tráfego e reduz o tempo de viagem</w:t>
      </w:r>
      <w:bookmarkEnd w:id="5"/>
      <w:r w:rsidRPr="001A5ADB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1A5ADB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7" w:name="_Hlk164408537"/>
      <w:r w:rsidRPr="001A5ADB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1A5ADB">
        <w:t>Aproveito a oportunidade para reiterar meus votos de elevada estima e consideração</w:t>
      </w:r>
      <w:bookmarkEnd w:id="7"/>
      <w:r w:rsidRPr="001A5AD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B0A7315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E6A75">
        <w:rPr>
          <w:rFonts w:ascii="Times New Roman" w:hAnsi="Times New Roman" w:cs="Times New Roman"/>
        </w:rPr>
        <w:t>25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4190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A5ADB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B3B9-147D-4285-90D3-730CBA02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2024-06-24T13:24:00Z</dcterms:created>
  <dcterms:modified xsi:type="dcterms:W3CDTF">2024-06-24T13:24:00Z</dcterms:modified>
</cp:coreProperties>
</file>