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203714" w:rsidP="00DB611C" w14:paraId="269B1D7E" w14:textId="0954C0EB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="00102F71">
        <w:rPr>
          <w:rFonts w:ascii="Roboto" w:hAnsi="Roboto"/>
          <w:color w:val="202124"/>
          <w:sz w:val="21"/>
          <w:szCs w:val="21"/>
          <w:shd w:val="clear" w:color="auto" w:fill="FFFFFF"/>
        </w:rPr>
        <w:t>Rua Osvaldo Ferreira de Siqueira</w:t>
      </w:r>
      <w:bookmarkEnd w:id="1"/>
      <w:r w:rsidR="00102F71">
        <w:rPr>
          <w:rFonts w:ascii="Roboto" w:hAnsi="Roboto"/>
          <w:color w:val="202124"/>
          <w:sz w:val="21"/>
          <w:szCs w:val="21"/>
          <w:shd w:val="clear" w:color="auto" w:fill="FFFFFF"/>
        </w:rPr>
        <w:t>, Jardim Santa Rosa, CEP: 13181-513.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460A32"/>
    <w:rsid w:val="00471048"/>
    <w:rsid w:val="004743BF"/>
    <w:rsid w:val="004B2CC9"/>
    <w:rsid w:val="004D3371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A76E6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8DB2-6756-4BAC-A6BA-DFDE7FCE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2024-06-24T15:28:00Z</dcterms:created>
  <dcterms:modified xsi:type="dcterms:W3CDTF">2024-06-24T15:28:00Z</dcterms:modified>
</cp:coreProperties>
</file>