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4EE9" w:rsidRPr="00785091" w:rsidP="005975C3" w14:paraId="1A1166FA" w14:textId="4BF2E01D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85091">
        <w:rPr>
          <w:rFonts w:ascii="Bookman Old Style" w:hAnsi="Bookman Old Style" w:cs="Arial"/>
          <w:b/>
          <w:sz w:val="24"/>
          <w:szCs w:val="24"/>
        </w:rPr>
        <w:t>EXMO. SR. PRESIDENTE DA CÂMARA MUNICIPAL DE SUMARÉ.</w:t>
      </w:r>
    </w:p>
    <w:p w:rsidR="00785091" w:rsidRPr="00785091" w:rsidP="005975C3" w14:paraId="3B1A41DA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RPr="00785091" w:rsidP="005975C3" w14:paraId="57CC958F" w14:textId="799E87D0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785091">
        <w:rPr>
          <w:rFonts w:ascii="Bookman Old Style" w:hAnsi="Bookman Old Style" w:cs="Arial"/>
          <w:bCs/>
          <w:sz w:val="24"/>
          <w:szCs w:val="24"/>
        </w:rPr>
        <w:tab/>
        <w:t xml:space="preserve">Tenho a honra e a satisfação de apresentar a esta egrégia Casa de Leis a presente, </w:t>
      </w:r>
      <w:r w:rsidRPr="00785091">
        <w:rPr>
          <w:rFonts w:ascii="Bookman Old Style" w:hAnsi="Bookman Old Style" w:cs="Arial"/>
          <w:b/>
          <w:sz w:val="24"/>
          <w:szCs w:val="24"/>
        </w:rPr>
        <w:t>MOÇÃO DE CONGRATULAÇÃO</w:t>
      </w:r>
      <w:r w:rsidRPr="00785091">
        <w:rPr>
          <w:rFonts w:ascii="Bookman Old Style" w:hAnsi="Bookman Old Style" w:cs="Arial"/>
          <w:bCs/>
          <w:sz w:val="24"/>
          <w:szCs w:val="24"/>
        </w:rPr>
        <w:t xml:space="preserve">, </w:t>
      </w:r>
      <w:r w:rsidRPr="00785091" w:rsidR="00A01A32">
        <w:rPr>
          <w:rFonts w:ascii="Bookman Old Style" w:hAnsi="Bookman Old Style" w:cs="Arial"/>
          <w:bCs/>
          <w:sz w:val="24"/>
          <w:szCs w:val="24"/>
        </w:rPr>
        <w:t>a</w:t>
      </w:r>
      <w:r w:rsidRPr="00785091" w:rsidR="00756F98">
        <w:rPr>
          <w:rFonts w:ascii="Bookman Old Style" w:hAnsi="Bookman Old Style" w:cs="Arial"/>
          <w:bCs/>
          <w:sz w:val="24"/>
          <w:szCs w:val="24"/>
        </w:rPr>
        <w:t xml:space="preserve"> Associação Esportiva e Social Unidos da Vila </w:t>
      </w:r>
      <w:r w:rsidRPr="00785091" w:rsidR="00756F98">
        <w:rPr>
          <w:rFonts w:ascii="Bookman Old Style" w:hAnsi="Bookman Old Style" w:cs="Arial"/>
          <w:bCs/>
          <w:sz w:val="24"/>
          <w:szCs w:val="24"/>
        </w:rPr>
        <w:t>Picerno</w:t>
      </w:r>
      <w:r w:rsidRPr="00785091" w:rsidR="00756F98">
        <w:rPr>
          <w:rFonts w:ascii="Bookman Old Style" w:hAnsi="Bookman Old Style" w:cs="Arial"/>
          <w:bCs/>
          <w:sz w:val="24"/>
          <w:szCs w:val="24"/>
        </w:rPr>
        <w:t xml:space="preserve"> “UDV </w:t>
      </w:r>
      <w:r w:rsidRPr="00785091" w:rsidR="00756F98">
        <w:rPr>
          <w:rFonts w:ascii="Bookman Old Style" w:hAnsi="Bookman Old Style" w:cs="Arial"/>
          <w:bCs/>
          <w:sz w:val="24"/>
          <w:szCs w:val="24"/>
        </w:rPr>
        <w:t>Picerno</w:t>
      </w:r>
      <w:r w:rsidRPr="00785091" w:rsidR="00756F98">
        <w:rPr>
          <w:rFonts w:ascii="Bookman Old Style" w:hAnsi="Bookman Old Style" w:cs="Arial"/>
          <w:bCs/>
          <w:sz w:val="24"/>
          <w:szCs w:val="24"/>
        </w:rPr>
        <w:t>”, pela realização do</w:t>
      </w:r>
      <w:r w:rsidRPr="00785091">
        <w:rPr>
          <w:rFonts w:ascii="Bookman Old Style" w:hAnsi="Bookman Old Style" w:cs="Arial"/>
          <w:bCs/>
          <w:sz w:val="24"/>
          <w:szCs w:val="24"/>
        </w:rPr>
        <w:t xml:space="preserve"> “</w:t>
      </w:r>
      <w:r w:rsidRPr="00785091" w:rsidR="00785091">
        <w:rPr>
          <w:rFonts w:ascii="Bookman Old Style" w:hAnsi="Bookman Old Style" w:cs="Arial"/>
          <w:b/>
          <w:sz w:val="24"/>
          <w:szCs w:val="24"/>
          <w:u w:val="single"/>
        </w:rPr>
        <w:t xml:space="preserve">VII </w:t>
      </w:r>
      <w:r w:rsidRPr="00785091">
        <w:rPr>
          <w:rFonts w:ascii="Bookman Old Style" w:hAnsi="Bookman Old Style" w:cs="Arial"/>
          <w:b/>
          <w:sz w:val="24"/>
          <w:szCs w:val="24"/>
          <w:u w:val="single"/>
        </w:rPr>
        <w:t>Arraiá</w:t>
      </w:r>
      <w:r w:rsidRPr="00785091">
        <w:rPr>
          <w:rFonts w:ascii="Bookman Old Style" w:hAnsi="Bookman Old Style" w:cs="Arial"/>
          <w:b/>
          <w:sz w:val="24"/>
          <w:szCs w:val="24"/>
          <w:u w:val="single"/>
        </w:rPr>
        <w:t xml:space="preserve"> Unidos Da Vila </w:t>
      </w:r>
      <w:r w:rsidRPr="00785091">
        <w:rPr>
          <w:rFonts w:ascii="Bookman Old Style" w:hAnsi="Bookman Old Style" w:cs="Arial"/>
          <w:b/>
          <w:sz w:val="24"/>
          <w:szCs w:val="24"/>
          <w:u w:val="single"/>
        </w:rPr>
        <w:t>Picerno</w:t>
      </w:r>
      <w:r w:rsidRPr="00785091" w:rsidR="00756F98">
        <w:rPr>
          <w:rFonts w:ascii="Bookman Old Style" w:hAnsi="Bookman Old Style" w:cs="Arial"/>
          <w:b/>
          <w:sz w:val="24"/>
          <w:szCs w:val="24"/>
          <w:u w:val="single"/>
        </w:rPr>
        <w:t>.</w:t>
      </w:r>
      <w:r w:rsidRPr="00785091">
        <w:rPr>
          <w:rFonts w:ascii="Bookman Old Style" w:hAnsi="Bookman Old Style" w:cs="Arial"/>
          <w:bCs/>
          <w:sz w:val="24"/>
          <w:szCs w:val="24"/>
        </w:rPr>
        <w:t xml:space="preserve"> </w:t>
      </w:r>
    </w:p>
    <w:p w:rsidR="00785091" w:rsidRPr="00785091" w:rsidP="005975C3" w14:paraId="51CD41C7" w14:textId="74C58F1C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785091" w:rsidRPr="00785091" w:rsidP="005975C3" w14:paraId="5A10261F" w14:textId="77DC711B">
      <w:pPr>
        <w:spacing w:after="0" w:line="360" w:lineRule="auto"/>
        <w:jc w:val="both"/>
        <w:rPr>
          <w:rFonts w:ascii="Bookman Old Style" w:hAnsi="Bookman Old Style"/>
          <w:bCs/>
          <w:color w:val="000000"/>
          <w:sz w:val="24"/>
          <w:szCs w:val="24"/>
        </w:rPr>
      </w:pPr>
      <w:r w:rsidRPr="00785091">
        <w:rPr>
          <w:rFonts w:ascii="Bookman Old Style" w:hAnsi="Bookman Old Style" w:cs="Arial"/>
          <w:bCs/>
          <w:sz w:val="24"/>
          <w:szCs w:val="24"/>
        </w:rPr>
        <w:tab/>
        <w:t xml:space="preserve">O VII </w:t>
      </w:r>
      <w:r w:rsidRPr="00785091">
        <w:rPr>
          <w:rFonts w:ascii="Bookman Old Style" w:hAnsi="Bookman Old Style" w:cs="Arial"/>
          <w:bCs/>
          <w:sz w:val="24"/>
          <w:szCs w:val="24"/>
        </w:rPr>
        <w:t>Arraiá</w:t>
      </w:r>
      <w:r w:rsidRPr="00785091">
        <w:rPr>
          <w:rFonts w:ascii="Bookman Old Style" w:hAnsi="Bookman Old Style" w:cs="Arial"/>
          <w:bCs/>
          <w:sz w:val="24"/>
          <w:szCs w:val="24"/>
        </w:rPr>
        <w:t xml:space="preserve"> Unidos Da Vila </w:t>
      </w:r>
      <w:r w:rsidRPr="00785091">
        <w:rPr>
          <w:rFonts w:ascii="Bookman Old Style" w:hAnsi="Bookman Old Style" w:cs="Arial"/>
          <w:bCs/>
          <w:sz w:val="24"/>
          <w:szCs w:val="24"/>
        </w:rPr>
        <w:t>Picerno</w:t>
      </w:r>
      <w:r w:rsidRPr="00785091">
        <w:rPr>
          <w:rFonts w:ascii="Bookman Old Style" w:hAnsi="Bookman Old Style" w:cs="Arial"/>
          <w:bCs/>
          <w:sz w:val="24"/>
          <w:szCs w:val="24"/>
        </w:rPr>
        <w:t xml:space="preserve">, ocorreu nos dias 14, 15, 16, 21 e 22 de junho de 2024, no Campo do </w:t>
      </w:r>
      <w:r w:rsidRPr="00785091">
        <w:rPr>
          <w:rFonts w:ascii="Bookman Old Style" w:hAnsi="Bookman Old Style" w:cs="Arial"/>
          <w:bCs/>
          <w:sz w:val="24"/>
          <w:szCs w:val="24"/>
        </w:rPr>
        <w:t>Picerno</w:t>
      </w:r>
      <w:r w:rsidRPr="00785091">
        <w:rPr>
          <w:rFonts w:ascii="Bookman Old Style" w:hAnsi="Bookman Old Style" w:cs="Arial"/>
          <w:bCs/>
          <w:sz w:val="24"/>
          <w:szCs w:val="24"/>
        </w:rPr>
        <w:t xml:space="preserve"> localizado na Avenida </w:t>
      </w:r>
      <w:r w:rsidRPr="00785091">
        <w:rPr>
          <w:rFonts w:ascii="Bookman Old Style" w:hAnsi="Bookman Old Style" w:cs="Arial"/>
          <w:bCs/>
          <w:sz w:val="24"/>
          <w:szCs w:val="24"/>
        </w:rPr>
        <w:t>Fuad</w:t>
      </w:r>
      <w:r w:rsidRPr="00785091">
        <w:rPr>
          <w:rFonts w:ascii="Bookman Old Style" w:hAnsi="Bookman Old Style" w:cs="Arial"/>
          <w:bCs/>
          <w:sz w:val="24"/>
          <w:szCs w:val="24"/>
        </w:rPr>
        <w:t xml:space="preserve"> Assef Maluf, altura do nº 2641, Jardim </w:t>
      </w:r>
      <w:r w:rsidRPr="00785091">
        <w:rPr>
          <w:rFonts w:ascii="Bookman Old Style" w:hAnsi="Bookman Old Style" w:cs="Arial"/>
          <w:bCs/>
          <w:sz w:val="24"/>
          <w:szCs w:val="24"/>
        </w:rPr>
        <w:t>Picerno</w:t>
      </w:r>
      <w:r w:rsidRPr="00785091">
        <w:rPr>
          <w:rFonts w:ascii="Bookman Old Style" w:hAnsi="Bookman Old Style" w:cs="Arial"/>
          <w:bCs/>
          <w:sz w:val="24"/>
          <w:szCs w:val="24"/>
        </w:rPr>
        <w:t xml:space="preserve">, evento este que faz parte do calendário oficial do município desde 2017, através da Lei </w:t>
      </w:r>
      <w:r w:rsidRPr="00785091">
        <w:rPr>
          <w:rFonts w:ascii="Bookman Old Style" w:hAnsi="Bookman Old Style"/>
          <w:bCs/>
          <w:color w:val="000000"/>
          <w:sz w:val="24"/>
          <w:szCs w:val="24"/>
        </w:rPr>
        <w:t>5976, de 20 de Setembro de 2017.</w:t>
      </w:r>
    </w:p>
    <w:p w:rsidR="00785091" w:rsidRPr="00785091" w:rsidP="005975C3" w14:paraId="13128266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785091" w:rsidRPr="00785091" w:rsidP="005975C3" w14:paraId="1410B791" w14:textId="16C30984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785091">
        <w:rPr>
          <w:rFonts w:ascii="Bookman Old Style" w:hAnsi="Bookman Old Style" w:cs="Arial"/>
          <w:bCs/>
          <w:sz w:val="24"/>
          <w:szCs w:val="24"/>
        </w:rPr>
        <w:tab/>
        <w:t>O evento destacou-se pela organização exemplar e pelo envolvimento significativo da comunidade, oferecendo uma vasta programação que celebrou a cultura e as tradições juninas de maneira esplêndida. Comidas típicas deliciosas, uma fogueira imponente</w:t>
      </w:r>
      <w:r w:rsidR="005F4604">
        <w:rPr>
          <w:rFonts w:ascii="Bookman Old Style" w:hAnsi="Bookman Old Style" w:cs="Arial"/>
          <w:bCs/>
          <w:sz w:val="24"/>
          <w:szCs w:val="24"/>
        </w:rPr>
        <w:t xml:space="preserve"> e</w:t>
      </w:r>
      <w:r w:rsidRPr="00785091">
        <w:rPr>
          <w:rFonts w:ascii="Bookman Old Style" w:hAnsi="Bookman Old Style" w:cs="Arial"/>
          <w:bCs/>
          <w:sz w:val="24"/>
          <w:szCs w:val="24"/>
        </w:rPr>
        <w:t xml:space="preserve"> brinquedos para as crianças</w:t>
      </w:r>
      <w:r w:rsidR="005F4604">
        <w:rPr>
          <w:rFonts w:ascii="Bookman Old Style" w:hAnsi="Bookman Old Style" w:cs="Arial"/>
          <w:bCs/>
          <w:sz w:val="24"/>
          <w:szCs w:val="24"/>
        </w:rPr>
        <w:t xml:space="preserve">, esses </w:t>
      </w:r>
      <w:r w:rsidRPr="00785091">
        <w:rPr>
          <w:rFonts w:ascii="Bookman Old Style" w:hAnsi="Bookman Old Style" w:cs="Arial"/>
          <w:bCs/>
          <w:sz w:val="24"/>
          <w:szCs w:val="24"/>
        </w:rPr>
        <w:t>foram apenas algumas das atrações que proporcionaram momentos de alegria e confraternização para todos os presentes.</w:t>
      </w:r>
    </w:p>
    <w:p w:rsidR="00785091" w:rsidRPr="00785091" w:rsidP="005975C3" w14:paraId="605EFB0F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785091" w:rsidRPr="00785091" w:rsidP="005975C3" w14:paraId="36D24FEF" w14:textId="4202DE6A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785091">
        <w:rPr>
          <w:rFonts w:ascii="Bookman Old Style" w:hAnsi="Bookman Old Style" w:cs="Arial"/>
          <w:bCs/>
          <w:sz w:val="24"/>
          <w:szCs w:val="24"/>
        </w:rPr>
        <w:tab/>
        <w:t xml:space="preserve">As atrações musicais também foram um ponto alto do evento, trazendo a animação e a energia de artistas renomados, como Daniele Natalia &amp; Emily Teclas, Xaveco da Bahia, Banda Hit Perfeito, Azulão do Forró, Maria Lua Forró, </w:t>
      </w:r>
      <w:r w:rsidRPr="00785091">
        <w:rPr>
          <w:rFonts w:ascii="Bookman Old Style" w:hAnsi="Bookman Old Style" w:cs="Arial"/>
          <w:bCs/>
          <w:sz w:val="24"/>
          <w:szCs w:val="24"/>
        </w:rPr>
        <w:t>Kixodó</w:t>
      </w:r>
      <w:r w:rsidRPr="00785091">
        <w:rPr>
          <w:rFonts w:ascii="Bookman Old Style" w:hAnsi="Bookman Old Style" w:cs="Arial"/>
          <w:bCs/>
          <w:sz w:val="24"/>
          <w:szCs w:val="24"/>
        </w:rPr>
        <w:t xml:space="preserve"> e, para fechar com chave de ouro, Thiago Lins. As apresentações foram vibrantes e envolventes, enchendo o </w:t>
      </w:r>
      <w:r w:rsidRPr="00785091">
        <w:rPr>
          <w:rFonts w:ascii="Bookman Old Style" w:hAnsi="Bookman Old Style" w:cs="Arial"/>
          <w:bCs/>
          <w:sz w:val="24"/>
          <w:szCs w:val="24"/>
        </w:rPr>
        <w:t>Arraiá</w:t>
      </w:r>
      <w:r w:rsidRPr="00785091">
        <w:rPr>
          <w:rFonts w:ascii="Bookman Old Style" w:hAnsi="Bookman Old Style" w:cs="Arial"/>
          <w:bCs/>
          <w:sz w:val="24"/>
          <w:szCs w:val="24"/>
        </w:rPr>
        <w:t xml:space="preserve"> de vida, música e dança, e proporcionando uma experiência cultural rica e diversificada para o público.</w:t>
      </w:r>
    </w:p>
    <w:p w:rsidR="00785091" w:rsidRPr="00785091" w:rsidP="005975C3" w14:paraId="3D51435D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785091" w:rsidP="005975C3" w14:paraId="338A690A" w14:textId="795D0C01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785091">
        <w:rPr>
          <w:rFonts w:ascii="Bookman Old Style" w:hAnsi="Bookman Old Style" w:cs="Arial"/>
          <w:bCs/>
          <w:sz w:val="24"/>
          <w:szCs w:val="24"/>
        </w:rPr>
        <w:tab/>
        <w:t xml:space="preserve">É importante ressaltarmos que o VII </w:t>
      </w:r>
      <w:r w:rsidRPr="00785091">
        <w:rPr>
          <w:rFonts w:ascii="Bookman Old Style" w:hAnsi="Bookman Old Style" w:cs="Arial"/>
          <w:bCs/>
          <w:sz w:val="24"/>
          <w:szCs w:val="24"/>
        </w:rPr>
        <w:t>Arraiá</w:t>
      </w:r>
      <w:r w:rsidRPr="00785091">
        <w:rPr>
          <w:rFonts w:ascii="Bookman Old Style" w:hAnsi="Bookman Old Style" w:cs="Arial"/>
          <w:bCs/>
          <w:sz w:val="24"/>
          <w:szCs w:val="24"/>
        </w:rPr>
        <w:t xml:space="preserve"> Unidos da Vila </w:t>
      </w:r>
      <w:r w:rsidRPr="00785091">
        <w:rPr>
          <w:rFonts w:ascii="Bookman Old Style" w:hAnsi="Bookman Old Style" w:cs="Arial"/>
          <w:bCs/>
          <w:sz w:val="24"/>
          <w:szCs w:val="24"/>
        </w:rPr>
        <w:t>Picerno</w:t>
      </w:r>
      <w:r w:rsidRPr="00785091">
        <w:rPr>
          <w:rFonts w:ascii="Bookman Old Style" w:hAnsi="Bookman Old Style" w:cs="Arial"/>
          <w:bCs/>
          <w:sz w:val="24"/>
          <w:szCs w:val="24"/>
        </w:rPr>
        <w:t xml:space="preserve"> reuniu aproximadamente 10 mil pessoas ao longo dos 5 dias de evento, evidenciando a importância e o sucesso do evento no calendário cultural da cidade. A presença do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785091">
        <w:rPr>
          <w:rFonts w:ascii="Bookman Old Style" w:hAnsi="Bookman Old Style" w:cs="Arial"/>
          <w:bCs/>
          <w:sz w:val="24"/>
          <w:szCs w:val="24"/>
        </w:rPr>
        <w:t>público demonstra o carinho, o respeito e a aprovação da comunidade por este evento que valoriza e mantém vivas as tradições nordestinas.</w:t>
      </w:r>
    </w:p>
    <w:p w:rsidR="00785091" w:rsidP="005975C3" w14:paraId="01A26AF8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785091" w:rsidP="005975C3" w14:paraId="3F6CE8E6" w14:textId="432FB343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785091">
        <w:rPr>
          <w:rFonts w:ascii="Bookman Old Style" w:hAnsi="Bookman Old Style" w:cs="Arial"/>
          <w:bCs/>
          <w:sz w:val="24"/>
          <w:szCs w:val="24"/>
        </w:rPr>
        <w:tab/>
        <w:t xml:space="preserve">O </w:t>
      </w:r>
      <w:r w:rsidRPr="00785091">
        <w:rPr>
          <w:rFonts w:ascii="Bookman Old Style" w:hAnsi="Bookman Old Style" w:cs="Arial"/>
          <w:bCs/>
          <w:sz w:val="24"/>
          <w:szCs w:val="24"/>
        </w:rPr>
        <w:t>Arraiá</w:t>
      </w:r>
      <w:r w:rsidRPr="00785091">
        <w:rPr>
          <w:rFonts w:ascii="Bookman Old Style" w:hAnsi="Bookman Old Style" w:cs="Arial"/>
          <w:bCs/>
          <w:sz w:val="24"/>
          <w:szCs w:val="24"/>
        </w:rPr>
        <w:t xml:space="preserve"> Unidos da Vila </w:t>
      </w:r>
      <w:r w:rsidRPr="00785091">
        <w:rPr>
          <w:rFonts w:ascii="Bookman Old Style" w:hAnsi="Bookman Old Style" w:cs="Arial"/>
          <w:bCs/>
          <w:sz w:val="24"/>
          <w:szCs w:val="24"/>
        </w:rPr>
        <w:t>Picerno</w:t>
      </w:r>
      <w:r w:rsidRPr="00785091">
        <w:rPr>
          <w:rFonts w:ascii="Bookman Old Style" w:hAnsi="Bookman Old Style" w:cs="Arial"/>
          <w:bCs/>
          <w:sz w:val="24"/>
          <w:szCs w:val="24"/>
        </w:rPr>
        <w:t xml:space="preserve"> não só cumpriu seu papel de entretenimento, mas também se consolidou como um espaço de integração social e cultural, promovendo o encontro de gerações e fortalecendo os laços comunitários. A dedicação da equipe organizadora, o apoio dos patrocinadores e a participação ativa dos moradores foram fundamentais para o êxito deste grandioso evento.</w:t>
      </w:r>
    </w:p>
    <w:p w:rsidR="005975C3" w:rsidRPr="00785091" w:rsidP="005975C3" w14:paraId="17FCF0F3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785091" w:rsidRPr="00785091" w:rsidP="005975C3" w14:paraId="1413CE70" w14:textId="1C29D600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785091">
        <w:rPr>
          <w:rFonts w:ascii="Bookman Old Style" w:hAnsi="Bookman Old Style" w:cs="Arial"/>
          <w:bCs/>
          <w:sz w:val="24"/>
          <w:szCs w:val="24"/>
        </w:rPr>
        <w:tab/>
        <w:t xml:space="preserve">Deste modo, congratulamos o UDV </w:t>
      </w:r>
      <w:r w:rsidRPr="00785091">
        <w:rPr>
          <w:rFonts w:ascii="Bookman Old Style" w:hAnsi="Bookman Old Style" w:cs="Arial"/>
          <w:bCs/>
          <w:sz w:val="24"/>
          <w:szCs w:val="24"/>
        </w:rPr>
        <w:t>Picerno</w:t>
      </w:r>
      <w:r w:rsidRPr="00785091">
        <w:rPr>
          <w:rFonts w:ascii="Bookman Old Style" w:hAnsi="Bookman Old Style" w:cs="Arial"/>
          <w:bCs/>
          <w:sz w:val="24"/>
          <w:szCs w:val="24"/>
        </w:rPr>
        <w:t xml:space="preserve"> por todo o empenho, dedicação e competência na realização deste evento. A realização do VII </w:t>
      </w:r>
      <w:r w:rsidRPr="00785091">
        <w:rPr>
          <w:rFonts w:ascii="Bookman Old Style" w:hAnsi="Bookman Old Style" w:cs="Arial"/>
          <w:bCs/>
          <w:sz w:val="24"/>
          <w:szCs w:val="24"/>
        </w:rPr>
        <w:t>Arraiá</w:t>
      </w:r>
      <w:r w:rsidRPr="00785091">
        <w:rPr>
          <w:rFonts w:ascii="Bookman Old Style" w:hAnsi="Bookman Old Style" w:cs="Arial"/>
          <w:bCs/>
          <w:sz w:val="24"/>
          <w:szCs w:val="24"/>
        </w:rPr>
        <w:t xml:space="preserve"> Unidos da Vila </w:t>
      </w:r>
      <w:r w:rsidRPr="00785091">
        <w:rPr>
          <w:rFonts w:ascii="Bookman Old Style" w:hAnsi="Bookman Old Style" w:cs="Arial"/>
          <w:bCs/>
          <w:sz w:val="24"/>
          <w:szCs w:val="24"/>
        </w:rPr>
        <w:t>Picerno</w:t>
      </w:r>
      <w:r w:rsidRPr="00785091">
        <w:rPr>
          <w:rFonts w:ascii="Bookman Old Style" w:hAnsi="Bookman Old Style" w:cs="Arial"/>
          <w:bCs/>
          <w:sz w:val="24"/>
          <w:szCs w:val="24"/>
        </w:rPr>
        <w:t xml:space="preserve"> é um exemplo claro de como o trabalho comunitário, aliado ao respeito e à valorização das tradições culturais, pode resultar em um evento memorável e de grande relevância para a sociedade. Que esta moção sirva como reconhecimento e incentivo para a continuidade de trabalhos tão valorosos, que enriquecem e enobrecem a nossa cidade.</w:t>
      </w:r>
    </w:p>
    <w:p w:rsidR="008B7954" w:rsidRPr="00785091" w:rsidP="005975C3" w14:paraId="6B499315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RPr="00785091" w:rsidP="005975C3" w14:paraId="187CEDF1" w14:textId="4E0DBC72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785091">
        <w:rPr>
          <w:rFonts w:ascii="Bookman Old Style" w:hAnsi="Bookman Old Style" w:cs="Arial"/>
          <w:bCs/>
          <w:sz w:val="24"/>
          <w:szCs w:val="24"/>
        </w:rPr>
        <w:tab/>
        <w:t>Portanto, requeiro na forma regimental e, após ouvido o Plenário, que seja encaminhada a referida MOÇÃO DE CONGRATULAÇÃO</w:t>
      </w:r>
      <w:r w:rsidRPr="00785091" w:rsidR="00785091">
        <w:rPr>
          <w:rFonts w:ascii="Bookman Old Style" w:hAnsi="Bookman Old Style" w:cs="Arial"/>
          <w:bCs/>
          <w:sz w:val="24"/>
          <w:szCs w:val="24"/>
        </w:rPr>
        <w:t xml:space="preserve"> a</w:t>
      </w:r>
      <w:r w:rsidRPr="00785091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785091" w:rsidR="00785091">
        <w:rPr>
          <w:rFonts w:ascii="Bookman Old Style" w:hAnsi="Bookman Old Style" w:cs="Arial"/>
          <w:bCs/>
          <w:sz w:val="24"/>
          <w:szCs w:val="24"/>
        </w:rPr>
        <w:t xml:space="preserve">Associação Esportiva e Social Unidos da Vila </w:t>
      </w:r>
      <w:r w:rsidRPr="00785091" w:rsidR="00785091">
        <w:rPr>
          <w:rFonts w:ascii="Bookman Old Style" w:hAnsi="Bookman Old Style" w:cs="Arial"/>
          <w:bCs/>
          <w:sz w:val="24"/>
          <w:szCs w:val="24"/>
        </w:rPr>
        <w:t>Picerno</w:t>
      </w:r>
      <w:r w:rsidRPr="00785091" w:rsidR="00785091">
        <w:rPr>
          <w:rFonts w:ascii="Bookman Old Style" w:hAnsi="Bookman Old Style" w:cs="Arial"/>
          <w:bCs/>
          <w:sz w:val="24"/>
          <w:szCs w:val="24"/>
        </w:rPr>
        <w:t xml:space="preserve"> “UDV </w:t>
      </w:r>
      <w:r w:rsidRPr="00785091" w:rsidR="00785091">
        <w:rPr>
          <w:rFonts w:ascii="Bookman Old Style" w:hAnsi="Bookman Old Style" w:cs="Arial"/>
          <w:bCs/>
          <w:sz w:val="24"/>
          <w:szCs w:val="24"/>
        </w:rPr>
        <w:t>Picerno</w:t>
      </w:r>
      <w:r w:rsidRPr="00785091" w:rsidR="00785091">
        <w:rPr>
          <w:rFonts w:ascii="Bookman Old Style" w:hAnsi="Bookman Old Style" w:cs="Arial"/>
          <w:bCs/>
          <w:sz w:val="24"/>
          <w:szCs w:val="24"/>
        </w:rPr>
        <w:t>”, pela realização do “</w:t>
      </w:r>
      <w:r w:rsidRPr="00785091" w:rsidR="00785091">
        <w:rPr>
          <w:rFonts w:ascii="Bookman Old Style" w:hAnsi="Bookman Old Style" w:cs="Arial"/>
          <w:b/>
          <w:sz w:val="24"/>
          <w:szCs w:val="24"/>
          <w:u w:val="single"/>
        </w:rPr>
        <w:t xml:space="preserve">VII </w:t>
      </w:r>
      <w:r w:rsidRPr="00785091" w:rsidR="00785091">
        <w:rPr>
          <w:rFonts w:ascii="Bookman Old Style" w:hAnsi="Bookman Old Style" w:cs="Arial"/>
          <w:b/>
          <w:sz w:val="24"/>
          <w:szCs w:val="24"/>
          <w:u w:val="single"/>
        </w:rPr>
        <w:t>Arraiá</w:t>
      </w:r>
      <w:r w:rsidRPr="00785091" w:rsidR="00785091">
        <w:rPr>
          <w:rFonts w:ascii="Bookman Old Style" w:hAnsi="Bookman Old Style" w:cs="Arial"/>
          <w:b/>
          <w:sz w:val="24"/>
          <w:szCs w:val="24"/>
          <w:u w:val="single"/>
        </w:rPr>
        <w:t xml:space="preserve"> Unidos Da Vila </w:t>
      </w:r>
      <w:r w:rsidRPr="00785091" w:rsidR="00785091">
        <w:rPr>
          <w:rFonts w:ascii="Bookman Old Style" w:hAnsi="Bookman Old Style" w:cs="Arial"/>
          <w:b/>
          <w:sz w:val="24"/>
          <w:szCs w:val="24"/>
          <w:u w:val="single"/>
        </w:rPr>
        <w:t>Picerno</w:t>
      </w:r>
      <w:r w:rsidRPr="00785091" w:rsidR="00785091">
        <w:rPr>
          <w:rFonts w:ascii="Bookman Old Style" w:hAnsi="Bookman Old Style" w:cs="Arial"/>
          <w:b/>
          <w:sz w:val="24"/>
          <w:szCs w:val="24"/>
          <w:u w:val="single"/>
        </w:rPr>
        <w:t>.</w:t>
      </w:r>
      <w:r w:rsidRPr="00785091" w:rsidR="00785091">
        <w:rPr>
          <w:rFonts w:ascii="Bookman Old Style" w:hAnsi="Bookman Old Style" w:cs="Arial"/>
          <w:bCs/>
          <w:sz w:val="24"/>
          <w:szCs w:val="24"/>
        </w:rPr>
        <w:t xml:space="preserve"> </w:t>
      </w:r>
    </w:p>
    <w:p w:rsidR="00CD4EE9" w:rsidRPr="00785091" w:rsidP="005975C3" w14:paraId="0BC0F02D" w14:textId="7777777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RPr="00785091" w:rsidP="005975C3" w14:paraId="03CA959D" w14:textId="423973B1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785091">
        <w:rPr>
          <w:rFonts w:ascii="Bookman Old Style" w:hAnsi="Bookman Old Style" w:cs="Arial"/>
          <w:bCs/>
          <w:sz w:val="24"/>
          <w:szCs w:val="24"/>
        </w:rPr>
        <w:t xml:space="preserve">Sala das Sessões, </w:t>
      </w:r>
      <w:r w:rsidRPr="00785091" w:rsidR="00785091">
        <w:rPr>
          <w:rFonts w:ascii="Bookman Old Style" w:hAnsi="Bookman Old Style" w:cs="Arial"/>
          <w:bCs/>
          <w:sz w:val="24"/>
          <w:szCs w:val="24"/>
        </w:rPr>
        <w:t>24</w:t>
      </w:r>
      <w:r w:rsidRPr="00785091">
        <w:rPr>
          <w:rFonts w:ascii="Bookman Old Style" w:hAnsi="Bookman Old Style" w:cs="Arial"/>
          <w:bCs/>
          <w:sz w:val="24"/>
          <w:szCs w:val="24"/>
        </w:rPr>
        <w:t xml:space="preserve"> de ju</w:t>
      </w:r>
      <w:r w:rsidRPr="00785091" w:rsidR="008B7954">
        <w:rPr>
          <w:rFonts w:ascii="Bookman Old Style" w:hAnsi="Bookman Old Style" w:cs="Arial"/>
          <w:bCs/>
          <w:sz w:val="24"/>
          <w:szCs w:val="24"/>
        </w:rPr>
        <w:t>nho</w:t>
      </w:r>
      <w:r w:rsidRPr="00785091">
        <w:rPr>
          <w:rFonts w:ascii="Bookman Old Style" w:hAnsi="Bookman Old Style" w:cs="Arial"/>
          <w:bCs/>
          <w:sz w:val="24"/>
          <w:szCs w:val="24"/>
        </w:rPr>
        <w:t xml:space="preserve"> de 202</w:t>
      </w:r>
      <w:r w:rsidRPr="00785091" w:rsidR="00785091">
        <w:rPr>
          <w:rFonts w:ascii="Bookman Old Style" w:hAnsi="Bookman Old Style" w:cs="Arial"/>
          <w:bCs/>
          <w:sz w:val="24"/>
          <w:szCs w:val="24"/>
        </w:rPr>
        <w:t>4</w:t>
      </w:r>
      <w:r w:rsidRPr="00785091">
        <w:rPr>
          <w:rFonts w:ascii="Bookman Old Style" w:hAnsi="Bookman Old Style" w:cs="Arial"/>
          <w:bCs/>
          <w:sz w:val="24"/>
          <w:szCs w:val="24"/>
        </w:rPr>
        <w:t>.</w:t>
      </w:r>
    </w:p>
    <w:p w:rsidR="00CD4EE9" w:rsidRPr="00785091" w:rsidP="005975C3" w14:paraId="1F86875E" w14:textId="77777777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</w:p>
    <w:p w:rsidR="00CD4EE9" w:rsidP="005975C3" w14:paraId="12ED7BE9" w14:textId="5AC25B5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5F4604" w:rsidRPr="00785091" w:rsidP="005975C3" w14:paraId="6D3700D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bookmarkEnd w:id="0"/>
    </w:p>
    <w:p w:rsidR="00CD4EE9" w:rsidRPr="00785091" w:rsidP="005975C3" w14:paraId="3BB752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85091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785091">
        <w:rPr>
          <w:rFonts w:ascii="Bookman Old Style" w:hAnsi="Bookman Old Style" w:cs="Arial"/>
          <w:b/>
          <w:sz w:val="24"/>
          <w:szCs w:val="24"/>
        </w:rPr>
        <w:t>Sciascio</w:t>
      </w:r>
    </w:p>
    <w:p w:rsidR="00CD4EE9" w:rsidRPr="00785091" w:rsidP="005975C3" w14:paraId="02DCC70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8509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A01A32" w:rsidRPr="00785091" w:rsidP="005975C3" w14:paraId="14D654DD" w14:textId="6D8A0392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  <w:r w:rsidRPr="0078509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975C3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212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D1C1F"/>
    <w:rsid w:val="001005B0"/>
    <w:rsid w:val="00145BD6"/>
    <w:rsid w:val="00146CD3"/>
    <w:rsid w:val="001F4C6B"/>
    <w:rsid w:val="00203F37"/>
    <w:rsid w:val="002125D2"/>
    <w:rsid w:val="00217438"/>
    <w:rsid w:val="0023616E"/>
    <w:rsid w:val="002419F3"/>
    <w:rsid w:val="00262860"/>
    <w:rsid w:val="00281E66"/>
    <w:rsid w:val="00291510"/>
    <w:rsid w:val="002A63CA"/>
    <w:rsid w:val="002B2534"/>
    <w:rsid w:val="002B4F57"/>
    <w:rsid w:val="002B77F1"/>
    <w:rsid w:val="003308CD"/>
    <w:rsid w:val="00404A1F"/>
    <w:rsid w:val="00420B67"/>
    <w:rsid w:val="0045587B"/>
    <w:rsid w:val="004C06DC"/>
    <w:rsid w:val="005516CB"/>
    <w:rsid w:val="005975C3"/>
    <w:rsid w:val="005D11C8"/>
    <w:rsid w:val="005D4935"/>
    <w:rsid w:val="005E51AA"/>
    <w:rsid w:val="005F0D94"/>
    <w:rsid w:val="005F4604"/>
    <w:rsid w:val="005F5F67"/>
    <w:rsid w:val="00626437"/>
    <w:rsid w:val="006A7C10"/>
    <w:rsid w:val="006C076C"/>
    <w:rsid w:val="006D1E9A"/>
    <w:rsid w:val="006E6278"/>
    <w:rsid w:val="00724587"/>
    <w:rsid w:val="00756F98"/>
    <w:rsid w:val="0077011E"/>
    <w:rsid w:val="00785091"/>
    <w:rsid w:val="00790795"/>
    <w:rsid w:val="007A2909"/>
    <w:rsid w:val="007B0AFB"/>
    <w:rsid w:val="00803D67"/>
    <w:rsid w:val="0080415B"/>
    <w:rsid w:val="008B52D1"/>
    <w:rsid w:val="008B7954"/>
    <w:rsid w:val="008C52C9"/>
    <w:rsid w:val="00907821"/>
    <w:rsid w:val="009758FF"/>
    <w:rsid w:val="0099089D"/>
    <w:rsid w:val="00A01A32"/>
    <w:rsid w:val="00A17B3F"/>
    <w:rsid w:val="00A23CC9"/>
    <w:rsid w:val="00A60A4E"/>
    <w:rsid w:val="00AA29D1"/>
    <w:rsid w:val="00AF7212"/>
    <w:rsid w:val="00BA67B1"/>
    <w:rsid w:val="00C36823"/>
    <w:rsid w:val="00CA5D4B"/>
    <w:rsid w:val="00CA6619"/>
    <w:rsid w:val="00CD4EE9"/>
    <w:rsid w:val="00D268AC"/>
    <w:rsid w:val="00D3421D"/>
    <w:rsid w:val="00D418AF"/>
    <w:rsid w:val="00D510ED"/>
    <w:rsid w:val="00D96562"/>
    <w:rsid w:val="00DA1871"/>
    <w:rsid w:val="00DA1C0A"/>
    <w:rsid w:val="00DC7990"/>
    <w:rsid w:val="00E136E5"/>
    <w:rsid w:val="00E24069"/>
    <w:rsid w:val="00E2589A"/>
    <w:rsid w:val="00E26D24"/>
    <w:rsid w:val="00E36887"/>
    <w:rsid w:val="00E36A5C"/>
    <w:rsid w:val="00E50B83"/>
    <w:rsid w:val="00E658C4"/>
    <w:rsid w:val="00E66441"/>
    <w:rsid w:val="00E90DD2"/>
    <w:rsid w:val="00EA2B07"/>
    <w:rsid w:val="00F15304"/>
    <w:rsid w:val="00F5032C"/>
    <w:rsid w:val="00F57AA6"/>
    <w:rsid w:val="00F7640A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8B7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B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cp:lastPrinted>2024-06-24T13:29:00Z</cp:lastPrinted>
  <dcterms:created xsi:type="dcterms:W3CDTF">2021-06-14T19:25:00Z</dcterms:created>
  <dcterms:modified xsi:type="dcterms:W3CDTF">2024-06-24T14:18:00Z</dcterms:modified>
</cp:coreProperties>
</file>