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785091" w:rsidP="005975C3" w14:paraId="1A1166FA" w14:textId="4BF2E01D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091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785091" w:rsidRPr="00785091" w:rsidP="005975C3" w14:paraId="3B1A41DA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85091" w:rsidP="005975C3" w14:paraId="57CC958F" w14:textId="799E87D0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 xml:space="preserve">Tenho a honra e a satisfação de apresentar a esta egrégia Casa de Leis a presente, </w:t>
      </w:r>
      <w:r w:rsidRPr="00785091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785091" w:rsidR="00A01A32">
        <w:rPr>
          <w:rFonts w:ascii="Bookman Old Style" w:hAnsi="Bookman Old Style" w:cs="Arial"/>
          <w:bCs/>
          <w:sz w:val="24"/>
          <w:szCs w:val="24"/>
        </w:rPr>
        <w:t>a</w:t>
      </w:r>
      <w:r w:rsidRPr="00785091" w:rsidR="00756F98">
        <w:rPr>
          <w:rFonts w:ascii="Bookman Old Style" w:hAnsi="Bookman Old Style" w:cs="Arial"/>
          <w:bCs/>
          <w:sz w:val="24"/>
          <w:szCs w:val="24"/>
        </w:rPr>
        <w:t xml:space="preserve"> Associação Esportiva e Social Unidos da Vila </w:t>
      </w:r>
      <w:r w:rsidRPr="00785091" w:rsidR="00756F98">
        <w:rPr>
          <w:rFonts w:ascii="Bookman Old Style" w:hAnsi="Bookman Old Style" w:cs="Arial"/>
          <w:bCs/>
          <w:sz w:val="24"/>
          <w:szCs w:val="24"/>
        </w:rPr>
        <w:t>Picerno</w:t>
      </w:r>
      <w:r w:rsidRPr="00785091" w:rsidR="00756F98">
        <w:rPr>
          <w:rFonts w:ascii="Bookman Old Style" w:hAnsi="Bookman Old Style" w:cs="Arial"/>
          <w:bCs/>
          <w:sz w:val="24"/>
          <w:szCs w:val="24"/>
        </w:rPr>
        <w:t xml:space="preserve"> “UDV </w:t>
      </w:r>
      <w:r w:rsidRPr="00785091" w:rsidR="00756F98">
        <w:rPr>
          <w:rFonts w:ascii="Bookman Old Style" w:hAnsi="Bookman Old Style" w:cs="Arial"/>
          <w:bCs/>
          <w:sz w:val="24"/>
          <w:szCs w:val="24"/>
        </w:rPr>
        <w:t>Picerno</w:t>
      </w:r>
      <w:r w:rsidRPr="00785091" w:rsidR="00756F98">
        <w:rPr>
          <w:rFonts w:ascii="Bookman Old Style" w:hAnsi="Bookman Old Style" w:cs="Arial"/>
          <w:bCs/>
          <w:sz w:val="24"/>
          <w:szCs w:val="24"/>
        </w:rPr>
        <w:t>”, pela realização do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“</w:t>
      </w:r>
      <w:r w:rsidRPr="00785091" w:rsidR="00785091">
        <w:rPr>
          <w:rFonts w:ascii="Bookman Old Style" w:hAnsi="Bookman Old Style" w:cs="Arial"/>
          <w:b/>
          <w:sz w:val="24"/>
          <w:szCs w:val="24"/>
          <w:u w:val="single"/>
        </w:rPr>
        <w:t xml:space="preserve">VII </w:t>
      </w:r>
      <w:r w:rsidRPr="00785091">
        <w:rPr>
          <w:rFonts w:ascii="Bookman Old Style" w:hAnsi="Bookman Old Style" w:cs="Arial"/>
          <w:b/>
          <w:sz w:val="24"/>
          <w:szCs w:val="24"/>
          <w:u w:val="single"/>
        </w:rPr>
        <w:t>Arraiá</w:t>
      </w:r>
      <w:r w:rsidRPr="00785091">
        <w:rPr>
          <w:rFonts w:ascii="Bookman Old Style" w:hAnsi="Bookman Old Style" w:cs="Arial"/>
          <w:b/>
          <w:sz w:val="24"/>
          <w:szCs w:val="24"/>
          <w:u w:val="single"/>
        </w:rPr>
        <w:t xml:space="preserve"> Unidos Da Vila </w:t>
      </w:r>
      <w:r w:rsidRPr="00785091">
        <w:rPr>
          <w:rFonts w:ascii="Bookman Old Style" w:hAnsi="Bookman Old Style" w:cs="Arial"/>
          <w:b/>
          <w:sz w:val="24"/>
          <w:szCs w:val="24"/>
          <w:u w:val="single"/>
        </w:rPr>
        <w:t>Picerno</w:t>
      </w:r>
      <w:r w:rsidRPr="00785091" w:rsidR="00756F98">
        <w:rPr>
          <w:rFonts w:ascii="Bookman Old Style" w:hAnsi="Bookman Old Style" w:cs="Arial"/>
          <w:b/>
          <w:sz w:val="24"/>
          <w:szCs w:val="24"/>
          <w:u w:val="single"/>
        </w:rPr>
        <w:t>.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</w:t>
      </w:r>
    </w:p>
    <w:p w:rsidR="00785091" w:rsidRPr="00785091" w:rsidP="005975C3" w14:paraId="51CD41C7" w14:textId="74C58F1C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85091" w:rsidRPr="00785091" w:rsidP="005975C3" w14:paraId="5A10261F" w14:textId="77DC711B">
      <w:pPr>
        <w:spacing w:after="0" w:line="360" w:lineRule="auto"/>
        <w:jc w:val="both"/>
        <w:rPr>
          <w:rFonts w:ascii="Bookman Old Style" w:hAnsi="Bookman Old Style"/>
          <w:bCs/>
          <w:color w:val="000000"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 xml:space="preserve">O VII </w:t>
      </w:r>
      <w:r w:rsidRPr="00785091">
        <w:rPr>
          <w:rFonts w:ascii="Bookman Old Style" w:hAnsi="Bookman Old Style" w:cs="Arial"/>
          <w:bCs/>
          <w:sz w:val="24"/>
          <w:szCs w:val="24"/>
        </w:rPr>
        <w:t>Arraiá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Unidos Da Vila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, ocorreu nos dias 14, 15, 16, 21 e 22 de junho de 2024, no Campo do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localizado na Avenida </w:t>
      </w:r>
      <w:r w:rsidRPr="00785091">
        <w:rPr>
          <w:rFonts w:ascii="Bookman Old Style" w:hAnsi="Bookman Old Style" w:cs="Arial"/>
          <w:bCs/>
          <w:sz w:val="24"/>
          <w:szCs w:val="24"/>
        </w:rPr>
        <w:t>Fuad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Assef Maluf, altura do nº 2641, Jardim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, evento este que faz parte do calendário oficial do município desde 2017, através da Lei </w:t>
      </w:r>
      <w:r w:rsidRPr="00785091">
        <w:rPr>
          <w:rFonts w:ascii="Bookman Old Style" w:hAnsi="Bookman Old Style"/>
          <w:bCs/>
          <w:color w:val="000000"/>
          <w:sz w:val="24"/>
          <w:szCs w:val="24"/>
        </w:rPr>
        <w:t>5976, de 20 de Setembro de 2017.</w:t>
      </w:r>
    </w:p>
    <w:p w:rsidR="00785091" w:rsidRPr="00785091" w:rsidP="005975C3" w14:paraId="13128266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85091" w:rsidRPr="00785091" w:rsidP="005975C3" w14:paraId="1410B791" w14:textId="16C30984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>O evento destacou-se pela organização exemplar e pelo envolvimento significativo da comunidade, oferecendo uma vasta programação que celebrou a cultura e as tradições juninas de maneira esplêndida. Comidas típicas deliciosas, uma fogueira imponente</w:t>
      </w:r>
      <w:r w:rsidR="005F4604">
        <w:rPr>
          <w:rFonts w:ascii="Bookman Old Style" w:hAnsi="Bookman Old Style" w:cs="Arial"/>
          <w:bCs/>
          <w:sz w:val="24"/>
          <w:szCs w:val="24"/>
        </w:rPr>
        <w:t xml:space="preserve"> e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brinquedos para as crianças</w:t>
      </w:r>
      <w:r w:rsidR="005F4604">
        <w:rPr>
          <w:rFonts w:ascii="Bookman Old Style" w:hAnsi="Bookman Old Style" w:cs="Arial"/>
          <w:bCs/>
          <w:sz w:val="24"/>
          <w:szCs w:val="24"/>
        </w:rPr>
        <w:t xml:space="preserve">, esses </w:t>
      </w:r>
      <w:r w:rsidRPr="00785091">
        <w:rPr>
          <w:rFonts w:ascii="Bookman Old Style" w:hAnsi="Bookman Old Style" w:cs="Arial"/>
          <w:bCs/>
          <w:sz w:val="24"/>
          <w:szCs w:val="24"/>
        </w:rPr>
        <w:t>foram apenas algumas das atrações que proporcionaram momentos de alegria e confraternização para todos os presentes.</w:t>
      </w:r>
    </w:p>
    <w:p w:rsidR="00785091" w:rsidRPr="00785091" w:rsidP="005975C3" w14:paraId="605EFB0F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85091" w:rsidRPr="00785091" w:rsidP="005975C3" w14:paraId="36D24FEF" w14:textId="4202DE6A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 xml:space="preserve">As atrações musicais também foram um ponto alto do evento, trazendo a animação e a energia de artistas renomados, como Daniele Natalia &amp; Emily Teclas, Xaveco da Bahia, Banda Hit Perfeito, Azulão do Forró, Maria Lua Forró, </w:t>
      </w:r>
      <w:r w:rsidRPr="00785091">
        <w:rPr>
          <w:rFonts w:ascii="Bookman Old Style" w:hAnsi="Bookman Old Style" w:cs="Arial"/>
          <w:bCs/>
          <w:sz w:val="24"/>
          <w:szCs w:val="24"/>
        </w:rPr>
        <w:t>Kixodó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e, para fechar com chave de ouro, Thiago Lins. As apresentações foram vibrantes e envolventes, enchendo o </w:t>
      </w:r>
      <w:r w:rsidRPr="00785091">
        <w:rPr>
          <w:rFonts w:ascii="Bookman Old Style" w:hAnsi="Bookman Old Style" w:cs="Arial"/>
          <w:bCs/>
          <w:sz w:val="24"/>
          <w:szCs w:val="24"/>
        </w:rPr>
        <w:t>Arraiá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de vida, música e dança, e proporcionando uma experiência cultural rica e diversificada para o público.</w:t>
      </w:r>
    </w:p>
    <w:p w:rsidR="00785091" w:rsidRPr="00785091" w:rsidP="005975C3" w14:paraId="3D51435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85091" w:rsidP="005975C3" w14:paraId="338A690A" w14:textId="795D0C0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 xml:space="preserve">É importante ressaltarmos que o VII </w:t>
      </w:r>
      <w:r w:rsidRPr="00785091">
        <w:rPr>
          <w:rFonts w:ascii="Bookman Old Style" w:hAnsi="Bookman Old Style" w:cs="Arial"/>
          <w:bCs/>
          <w:sz w:val="24"/>
          <w:szCs w:val="24"/>
        </w:rPr>
        <w:t>Arraiá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Unidos da Vila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reuniu aproximadamente 10 mil pessoas ao longo dos 5 dias de evento, evidenciando a importância e o sucesso do evento no calendário cultural da cidade. A presença do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785091">
        <w:rPr>
          <w:rFonts w:ascii="Bookman Old Style" w:hAnsi="Bookman Old Style" w:cs="Arial"/>
          <w:bCs/>
          <w:sz w:val="24"/>
          <w:szCs w:val="24"/>
        </w:rPr>
        <w:t>público demonstra o carinho, o respeito e a aprovação da comunidade por este evento que valoriza e mantém vivas as tradições nordestinas.</w:t>
      </w:r>
    </w:p>
    <w:p w:rsidR="00785091" w:rsidP="005975C3" w14:paraId="01A26AF8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85091" w:rsidP="005975C3" w14:paraId="3F6CE8E6" w14:textId="432FB343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 xml:space="preserve">O </w:t>
      </w:r>
      <w:r w:rsidRPr="00785091">
        <w:rPr>
          <w:rFonts w:ascii="Bookman Old Style" w:hAnsi="Bookman Old Style" w:cs="Arial"/>
          <w:bCs/>
          <w:sz w:val="24"/>
          <w:szCs w:val="24"/>
        </w:rPr>
        <w:t>Arraiá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Unidos da Vila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não só cumpriu seu papel de entretenimento, mas também se consolidou como um espaço de integração social e cultural, promovendo o encontro de gerações e fortalecendo os laços comunitários. A dedicação da equipe organizadora, o apoio dos patrocinadores e a participação ativa dos moradores foram fundamentais para o êxito deste grandioso evento.</w:t>
      </w:r>
    </w:p>
    <w:p w:rsidR="005975C3" w:rsidRPr="00785091" w:rsidP="005975C3" w14:paraId="17FCF0F3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85091" w:rsidRPr="00785091" w:rsidP="005975C3" w14:paraId="1413CE70" w14:textId="1C29D600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 xml:space="preserve">Deste modo, congratulamos o UDV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por todo o empenho, dedicação e competência na realização deste evento. A realização do VII </w:t>
      </w:r>
      <w:r w:rsidRPr="00785091">
        <w:rPr>
          <w:rFonts w:ascii="Bookman Old Style" w:hAnsi="Bookman Old Style" w:cs="Arial"/>
          <w:bCs/>
          <w:sz w:val="24"/>
          <w:szCs w:val="24"/>
        </w:rPr>
        <w:t>Arraiá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Unidos da Vila </w:t>
      </w:r>
      <w:r w:rsidRP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é um exemplo claro de como o trabalho comunitário, aliado ao respeito e à valorização das tradições culturais, pode resultar em um evento memorável e de grande relevância para a sociedade. Que esta moção sirva como reconhecimento e incentivo para a continuidade de trabalhos tão valorosos, que enriquecem e enobrecem a nossa cidade.</w:t>
      </w:r>
    </w:p>
    <w:p w:rsidR="008B7954" w:rsidRPr="00785091" w:rsidP="005975C3" w14:paraId="6B499315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85091" w:rsidP="005975C3" w14:paraId="187CEDF1" w14:textId="4E0DBC72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ab/>
        <w:t>Portanto, requeiro na forma regimental e, após ouvido o Plenário, que seja encaminhada a referida MOÇÃO DE CONGRATULAÇÃO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 xml:space="preserve"> a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 xml:space="preserve">Associação Esportiva e Social Unidos da Vila 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 xml:space="preserve"> “UDV 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>Picerno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>”, pela realização do “</w:t>
      </w:r>
      <w:r w:rsidRPr="00785091" w:rsidR="00785091">
        <w:rPr>
          <w:rFonts w:ascii="Bookman Old Style" w:hAnsi="Bookman Old Style" w:cs="Arial"/>
          <w:b/>
          <w:sz w:val="24"/>
          <w:szCs w:val="24"/>
          <w:u w:val="single"/>
        </w:rPr>
        <w:t xml:space="preserve">VII </w:t>
      </w:r>
      <w:r w:rsidRPr="00785091" w:rsidR="00785091">
        <w:rPr>
          <w:rFonts w:ascii="Bookman Old Style" w:hAnsi="Bookman Old Style" w:cs="Arial"/>
          <w:b/>
          <w:sz w:val="24"/>
          <w:szCs w:val="24"/>
          <w:u w:val="single"/>
        </w:rPr>
        <w:t>Arraiá</w:t>
      </w:r>
      <w:r w:rsidRPr="00785091" w:rsidR="00785091">
        <w:rPr>
          <w:rFonts w:ascii="Bookman Old Style" w:hAnsi="Bookman Old Style" w:cs="Arial"/>
          <w:b/>
          <w:sz w:val="24"/>
          <w:szCs w:val="24"/>
          <w:u w:val="single"/>
        </w:rPr>
        <w:t xml:space="preserve"> Unidos Da Vila </w:t>
      </w:r>
      <w:r w:rsidRPr="00785091" w:rsidR="00785091">
        <w:rPr>
          <w:rFonts w:ascii="Bookman Old Style" w:hAnsi="Bookman Old Style" w:cs="Arial"/>
          <w:b/>
          <w:sz w:val="24"/>
          <w:szCs w:val="24"/>
          <w:u w:val="single"/>
        </w:rPr>
        <w:t>Picerno</w:t>
      </w:r>
      <w:r w:rsidRPr="00785091" w:rsidR="00785091">
        <w:rPr>
          <w:rFonts w:ascii="Bookman Old Style" w:hAnsi="Bookman Old Style" w:cs="Arial"/>
          <w:b/>
          <w:sz w:val="24"/>
          <w:szCs w:val="24"/>
          <w:u w:val="single"/>
        </w:rPr>
        <w:t>.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 xml:space="preserve"> </w:t>
      </w:r>
    </w:p>
    <w:p w:rsidR="00CD4EE9" w:rsidRPr="00785091" w:rsidP="005975C3" w14:paraId="0BC0F02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785091" w:rsidP="005975C3" w14:paraId="03CA959D" w14:textId="423973B1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785091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>24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de ju</w:t>
      </w:r>
      <w:r w:rsidRPr="00785091" w:rsidR="008B7954">
        <w:rPr>
          <w:rFonts w:ascii="Bookman Old Style" w:hAnsi="Bookman Old Style" w:cs="Arial"/>
          <w:bCs/>
          <w:sz w:val="24"/>
          <w:szCs w:val="24"/>
        </w:rPr>
        <w:t>nho</w:t>
      </w:r>
      <w:r w:rsidRPr="00785091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785091" w:rsidR="00785091">
        <w:rPr>
          <w:rFonts w:ascii="Bookman Old Style" w:hAnsi="Bookman Old Style" w:cs="Arial"/>
          <w:bCs/>
          <w:sz w:val="24"/>
          <w:szCs w:val="24"/>
        </w:rPr>
        <w:t>4</w:t>
      </w:r>
      <w:r w:rsidRPr="00785091">
        <w:rPr>
          <w:rFonts w:ascii="Bookman Old Style" w:hAnsi="Bookman Old Style" w:cs="Arial"/>
          <w:bCs/>
          <w:sz w:val="24"/>
          <w:szCs w:val="24"/>
        </w:rPr>
        <w:t>.</w:t>
      </w:r>
    </w:p>
    <w:p w:rsidR="00CD4EE9" w:rsidRPr="00785091" w:rsidP="005975C3" w14:paraId="1F86875E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CD4EE9" w:rsidP="005975C3" w14:paraId="12ED7BE9" w14:textId="5AC25B5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F4604" w:rsidRPr="00785091" w:rsidP="005975C3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CD4EE9" w:rsidRPr="00785091" w:rsidP="005975C3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091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85091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785091" w:rsidP="005975C3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09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01A32" w:rsidRPr="00785091" w:rsidP="005975C3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78509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3308CD"/>
    <w:rsid w:val="00404A1F"/>
    <w:rsid w:val="00420B67"/>
    <w:rsid w:val="0045587B"/>
    <w:rsid w:val="004C06DC"/>
    <w:rsid w:val="005516CB"/>
    <w:rsid w:val="005975C3"/>
    <w:rsid w:val="005D11C8"/>
    <w:rsid w:val="005D4935"/>
    <w:rsid w:val="005E51AA"/>
    <w:rsid w:val="005F0D94"/>
    <w:rsid w:val="005F4604"/>
    <w:rsid w:val="005F5F67"/>
    <w:rsid w:val="00626437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758FF"/>
    <w:rsid w:val="0099089D"/>
    <w:rsid w:val="00A01A32"/>
    <w:rsid w:val="00A17B3F"/>
    <w:rsid w:val="00A23CC9"/>
    <w:rsid w:val="00A60A4E"/>
    <w:rsid w:val="00AA29D1"/>
    <w:rsid w:val="00AF7212"/>
    <w:rsid w:val="00BA67B1"/>
    <w:rsid w:val="00C36823"/>
    <w:rsid w:val="00CA5D4B"/>
    <w:rsid w:val="00CA6619"/>
    <w:rsid w:val="00CD4EE9"/>
    <w:rsid w:val="00D268AC"/>
    <w:rsid w:val="00D3421D"/>
    <w:rsid w:val="00D418AF"/>
    <w:rsid w:val="00D510ED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F15304"/>
    <w:rsid w:val="00F5032C"/>
    <w:rsid w:val="00F57AA6"/>
    <w:rsid w:val="00F7640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cp:lastPrinted>2024-06-24T13:29:00Z</cp:lastPrinted>
  <dcterms:created xsi:type="dcterms:W3CDTF">2021-06-14T19:25:00Z</dcterms:created>
  <dcterms:modified xsi:type="dcterms:W3CDTF">2024-06-24T14:18:00Z</dcterms:modified>
</cp:coreProperties>
</file>