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Jacob Rohwedder,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844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217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65687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52231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81404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73049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5764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