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99001D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FC1461" w:rsidR="00FC1461">
        <w:rPr>
          <w:rFonts w:ascii="Bookman Old Style" w:hAnsi="Bookman Old Style" w:cs="Arial"/>
        </w:rPr>
        <w:t>Rua Antônio Denadai, altura do nº 288, Jardim das Palmeiras.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55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7E6D56"/>
    <w:rsid w:val="008343FB"/>
    <w:rsid w:val="008B0E4A"/>
    <w:rsid w:val="008B644A"/>
    <w:rsid w:val="00980813"/>
    <w:rsid w:val="009F2FCA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247E0"/>
    <w:rsid w:val="00D61EF8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  <w:rsid w:val="00FC1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2024-06-17T12:26:00Z</dcterms:modified>
</cp:coreProperties>
</file>