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A60685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10</w:t>
      </w:r>
      <w:r w:rsidR="00842FE5">
        <w:rPr>
          <w:rFonts w:ascii="Arial" w:hAnsi="Arial" w:cs="Arial"/>
          <w:lang w:val="pt"/>
        </w:rPr>
        <w:t>7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733992EB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 (L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âmpada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5168B1" w:rsidR="005168B1">
        <w:rPr>
          <w:rFonts w:ascii="Arial Black" w:hAnsi="Arial Black" w:cs="Arial"/>
          <w:b/>
          <w:sz w:val="26"/>
          <w:szCs w:val="26"/>
          <w:lang w:val="pt"/>
        </w:rPr>
        <w:t>intermitente</w:t>
      </w:r>
      <w:r w:rsidR="005168B1">
        <w:rPr>
          <w:rFonts w:ascii="Arial Black" w:hAnsi="Arial Black" w:cs="Arial"/>
          <w:b/>
          <w:sz w:val="26"/>
          <w:szCs w:val="26"/>
          <w:lang w:val="pt"/>
        </w:rPr>
        <w:t xml:space="preserve">)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D45731">
        <w:rPr>
          <w:rFonts w:ascii="Arial Black" w:hAnsi="Arial Black" w:cs="Arial"/>
          <w:b/>
          <w:sz w:val="26"/>
          <w:szCs w:val="26"/>
          <w:lang w:val="pt"/>
        </w:rPr>
        <w:t>RUA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 xml:space="preserve"> O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>rlando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>Antônio de Mattos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 xml:space="preserve">, 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 xml:space="preserve">esquina com a 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>R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>ua Antônio Celso formagio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>492</w:t>
      </w:r>
      <w:r w:rsidR="00842FE5">
        <w:rPr>
          <w:rFonts w:ascii="Arial Black" w:hAnsi="Arial Black" w:cs="Arial"/>
          <w:b/>
          <w:sz w:val="26"/>
          <w:szCs w:val="26"/>
          <w:lang w:val="pt"/>
        </w:rPr>
        <w:t xml:space="preserve"> - </w:t>
      </w:r>
      <w:r w:rsidRPr="00842FE5" w:rsidR="00842FE5">
        <w:rPr>
          <w:rFonts w:ascii="Arial Black" w:hAnsi="Arial Black" w:cs="Arial"/>
          <w:b/>
          <w:sz w:val="26"/>
          <w:szCs w:val="26"/>
          <w:lang w:val="pt"/>
        </w:rPr>
        <w:t>JD Residencial Vaughan (Sumaré).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1E03F5F9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5D7C37A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77470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3613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5168B1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4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E3BC8D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1B82F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EA56BE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21BF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3C38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07361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2FE5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69DE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1BDE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67E3B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2B4D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2024-06-14T16:01:00Z</dcterms:created>
  <dcterms:modified xsi:type="dcterms:W3CDTF">2024-06-14T16:01:00Z</dcterms:modified>
</cp:coreProperties>
</file>