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4BFE1984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 xml:space="preserve">EMENDA MODIFICATIVA </w:t>
      </w:r>
      <w:r w:rsidRPr="00B26633">
        <w:rPr>
          <w:rFonts w:ascii="Cambria" w:hAnsi="Cambria" w:cs="Arial"/>
          <w:b/>
          <w:sz w:val="24"/>
          <w:szCs w:val="24"/>
        </w:rPr>
        <w:t>Nº___AO</w:t>
      </w:r>
      <w:r w:rsidRPr="00B26633">
        <w:rPr>
          <w:rFonts w:ascii="Cambria" w:hAnsi="Cambria" w:cs="Arial"/>
          <w:b/>
          <w:sz w:val="24"/>
          <w:szCs w:val="24"/>
        </w:rPr>
        <w:t xml:space="preserve"> PROJETO DE LEI Nº </w:t>
      </w:r>
      <w:r w:rsidR="000F722E">
        <w:rPr>
          <w:rFonts w:ascii="Cambria" w:hAnsi="Cambria" w:cs="Arial"/>
          <w:b/>
          <w:sz w:val="24"/>
          <w:szCs w:val="24"/>
        </w:rPr>
        <w:t>67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0F722E">
        <w:rPr>
          <w:rFonts w:ascii="Cambria" w:hAnsi="Cambria" w:cs="Arial"/>
          <w:b/>
          <w:sz w:val="24"/>
          <w:szCs w:val="24"/>
        </w:rPr>
        <w:t>2</w:t>
      </w:r>
      <w:r w:rsidR="00007FFC">
        <w:rPr>
          <w:rFonts w:ascii="Cambria" w:hAnsi="Cambria" w:cs="Arial"/>
          <w:b/>
          <w:sz w:val="24"/>
          <w:szCs w:val="24"/>
        </w:rPr>
        <w:t>5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9623A9">
        <w:rPr>
          <w:rFonts w:ascii="Cambria" w:hAnsi="Cambria" w:cs="Arial"/>
          <w:b/>
          <w:sz w:val="24"/>
          <w:szCs w:val="24"/>
        </w:rPr>
        <w:t>MA</w:t>
      </w:r>
      <w:r w:rsidR="000F722E">
        <w:rPr>
          <w:rFonts w:ascii="Cambria" w:hAnsi="Cambria" w:cs="Arial"/>
          <w:b/>
          <w:sz w:val="24"/>
          <w:szCs w:val="24"/>
        </w:rPr>
        <w:t xml:space="preserve">RÇO </w:t>
      </w:r>
      <w:r w:rsidRPr="00B26633">
        <w:rPr>
          <w:rFonts w:ascii="Cambria" w:hAnsi="Cambria" w:cs="Arial"/>
          <w:b/>
          <w:sz w:val="24"/>
          <w:szCs w:val="24"/>
        </w:rPr>
        <w:t>DE 202</w:t>
      </w:r>
      <w:r w:rsidR="000F722E">
        <w:rPr>
          <w:rFonts w:ascii="Cambria" w:hAnsi="Cambria" w:cs="Arial"/>
          <w:b/>
          <w:sz w:val="24"/>
          <w:szCs w:val="24"/>
        </w:rPr>
        <w:t>7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D932DB" w:rsidP="00B368EA" w14:paraId="533C6365" w14:textId="206C4C4E">
      <w:pPr>
        <w:ind w:left="3544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“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Modifica o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artigo </w:t>
      </w:r>
      <w:r w:rsidR="00470DCB">
        <w:rPr>
          <w:rFonts w:ascii="Cambria" w:hAnsi="Cambria" w:cs="Arial"/>
          <w:b/>
          <w:bCs/>
          <w:i/>
          <w:sz w:val="24"/>
          <w:szCs w:val="24"/>
        </w:rPr>
        <w:t>3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º do Projeto de Lei nº </w:t>
      </w:r>
      <w:r>
        <w:rPr>
          <w:rFonts w:ascii="Cambria" w:hAnsi="Cambria" w:cs="Arial"/>
          <w:b/>
          <w:bCs/>
          <w:i/>
          <w:sz w:val="24"/>
          <w:szCs w:val="24"/>
        </w:rPr>
        <w:t>67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, de </w:t>
      </w:r>
      <w:r>
        <w:rPr>
          <w:rFonts w:ascii="Cambria" w:hAnsi="Cambria" w:cs="Arial"/>
          <w:b/>
          <w:bCs/>
          <w:i/>
          <w:sz w:val="24"/>
          <w:szCs w:val="24"/>
        </w:rPr>
        <w:t>2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5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ma</w:t>
      </w:r>
      <w:r>
        <w:rPr>
          <w:rFonts w:ascii="Cambria" w:hAnsi="Cambria" w:cs="Arial"/>
          <w:b/>
          <w:bCs/>
          <w:i/>
          <w:sz w:val="24"/>
          <w:szCs w:val="24"/>
        </w:rPr>
        <w:t>rço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20</w:t>
      </w:r>
      <w:r>
        <w:rPr>
          <w:rFonts w:ascii="Cambria" w:hAnsi="Cambria" w:cs="Arial"/>
          <w:b/>
          <w:bCs/>
          <w:i/>
          <w:sz w:val="24"/>
          <w:szCs w:val="24"/>
        </w:rPr>
        <w:t>24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de autoria do Vereador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i/>
          <w:sz w:val="24"/>
          <w:szCs w:val="24"/>
        </w:rPr>
        <w:t>Sebastião Alves Correa”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1B7A5691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5B29E1">
        <w:rPr>
          <w:rFonts w:ascii="Cambria" w:hAnsi="Cambria" w:cs="Arial"/>
          <w:bCs/>
        </w:rPr>
        <w:t>3</w:t>
      </w:r>
      <w:r w:rsidRPr="00B368EA">
        <w:rPr>
          <w:rFonts w:ascii="Cambria" w:hAnsi="Cambria" w:cs="Arial"/>
          <w:bCs/>
        </w:rPr>
        <w:t xml:space="preserve">º do Projeto de Lei nº </w:t>
      </w:r>
      <w:r w:rsidR="000F722E">
        <w:rPr>
          <w:rFonts w:ascii="Cambria" w:hAnsi="Cambria" w:cs="Arial"/>
          <w:bCs/>
        </w:rPr>
        <w:t>67,</w:t>
      </w:r>
      <w:r w:rsidR="009623A9">
        <w:rPr>
          <w:rFonts w:ascii="Cambria" w:hAnsi="Cambria" w:cs="Arial"/>
          <w:bCs/>
        </w:rPr>
        <w:t xml:space="preserve"> de </w:t>
      </w:r>
      <w:r w:rsidR="000F722E">
        <w:rPr>
          <w:rFonts w:ascii="Cambria" w:hAnsi="Cambria" w:cs="Arial"/>
          <w:bCs/>
        </w:rPr>
        <w:t>2</w:t>
      </w:r>
      <w:r w:rsidR="00007FFC">
        <w:rPr>
          <w:rFonts w:ascii="Cambria" w:hAnsi="Cambria" w:cs="Arial"/>
          <w:bCs/>
        </w:rPr>
        <w:t>5</w:t>
      </w:r>
      <w:r w:rsidR="009623A9">
        <w:rPr>
          <w:rFonts w:ascii="Cambria" w:hAnsi="Cambria" w:cs="Arial"/>
          <w:bCs/>
        </w:rPr>
        <w:t xml:space="preserve"> de ma</w:t>
      </w:r>
      <w:r w:rsidR="000F722E">
        <w:rPr>
          <w:rFonts w:ascii="Cambria" w:hAnsi="Cambria" w:cs="Arial"/>
          <w:bCs/>
        </w:rPr>
        <w:t xml:space="preserve">rço </w:t>
      </w:r>
      <w:r w:rsidR="009623A9">
        <w:rPr>
          <w:rFonts w:ascii="Cambria" w:hAnsi="Cambria" w:cs="Arial"/>
          <w:bCs/>
        </w:rPr>
        <w:t>de 202</w:t>
      </w:r>
      <w:r w:rsidR="000F722E">
        <w:rPr>
          <w:rFonts w:ascii="Cambria" w:hAnsi="Cambria" w:cs="Arial"/>
          <w:bCs/>
        </w:rPr>
        <w:t>4</w:t>
      </w:r>
      <w:r w:rsidR="00007FFC">
        <w:rPr>
          <w:rFonts w:ascii="Cambria" w:hAnsi="Cambria" w:cs="Arial"/>
          <w:bCs/>
        </w:rPr>
        <w:t xml:space="preserve"> </w:t>
      </w:r>
      <w:r w:rsidRPr="00B368EA">
        <w:rPr>
          <w:rFonts w:ascii="Cambria" w:hAnsi="Cambria" w:cs="Arial"/>
          <w:bCs/>
        </w:rPr>
        <w:t>passa a vigorar com a seguinte redação.</w:t>
      </w:r>
    </w:p>
    <w:p w:rsidR="000F722E" w:rsidRPr="00470DCB" w:rsidP="00470DCB" w14:paraId="4F479006" w14:textId="2CFFD59C">
      <w:pPr>
        <w:pStyle w:val="BodyText"/>
        <w:ind w:left="1418"/>
        <w:rPr>
          <w:rFonts w:ascii="Cambria" w:hAnsi="Cambria"/>
          <w:b/>
          <w:bCs/>
          <w:sz w:val="26"/>
          <w:szCs w:val="26"/>
        </w:rPr>
      </w:pPr>
      <w:r w:rsidRPr="00470DCB">
        <w:rPr>
          <w:rFonts w:ascii="Cambria" w:hAnsi="Cambria"/>
          <w:b/>
          <w:bCs/>
          <w:sz w:val="26"/>
          <w:szCs w:val="26"/>
        </w:rPr>
        <w:t>Art. 3º Faculta-se ao Executivo Municipal firmar convênios ou parcerias não onerosas</w:t>
      </w:r>
      <w:r w:rsidR="00DA0DB1">
        <w:rPr>
          <w:rFonts w:ascii="Cambria" w:hAnsi="Cambria"/>
          <w:b/>
          <w:bCs/>
          <w:sz w:val="26"/>
          <w:szCs w:val="26"/>
        </w:rPr>
        <w:t xml:space="preserve"> ao município</w:t>
      </w:r>
      <w:r w:rsidRPr="00470DCB">
        <w:rPr>
          <w:rFonts w:ascii="Cambria" w:hAnsi="Cambria"/>
          <w:b/>
          <w:bCs/>
          <w:sz w:val="26"/>
          <w:szCs w:val="26"/>
        </w:rPr>
        <w:t xml:space="preserve"> para execução dos cursos previstos no Art. 1.°.</w:t>
      </w:r>
    </w:p>
    <w:p w:rsidR="000F722E" w:rsidRPr="00786B7D" w:rsidP="000F722E" w14:paraId="2632EF97" w14:textId="77777777">
      <w:pPr>
        <w:jc w:val="both"/>
        <w:rPr>
          <w:rFonts w:ascii="Arial" w:hAnsi="Arial" w:cs="Arial"/>
        </w:rPr>
      </w:pPr>
    </w:p>
    <w:p w:rsidR="000F722E" w:rsidP="000F722E" w14:paraId="1C1C1251" w14:textId="79F5A6F8">
      <w:pPr>
        <w:ind w:left="708" w:firstLine="708"/>
        <w:jc w:val="both"/>
        <w:rPr>
          <w:rFonts w:ascii="Arial" w:hAnsi="Arial" w:cs="Arial"/>
        </w:rPr>
      </w:pPr>
      <w:r w:rsidRPr="000F722E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2</w:t>
      </w:r>
      <w:r w:rsidRPr="000F722E">
        <w:rPr>
          <w:rFonts w:ascii="Cambria" w:hAnsi="Cambria"/>
          <w:sz w:val="24"/>
          <w:szCs w:val="24"/>
        </w:rPr>
        <w:t>º Esta Lei entra em vigor na data de sua publicação</w:t>
      </w:r>
      <w:r w:rsidRPr="00786B7D">
        <w:rPr>
          <w:rFonts w:ascii="Arial" w:hAnsi="Arial" w:cs="Arial"/>
        </w:rPr>
        <w:t>.</w:t>
      </w:r>
    </w:p>
    <w:p w:rsidR="000F722E" w:rsidP="000F722E" w14:paraId="539A1154" w14:textId="77777777">
      <w:pPr>
        <w:ind w:left="708" w:firstLine="708"/>
        <w:jc w:val="both"/>
        <w:rPr>
          <w:rFonts w:ascii="Arial" w:hAnsi="Arial" w:cs="Arial"/>
        </w:rPr>
      </w:pPr>
    </w:p>
    <w:p w:rsidR="000F722E" w:rsidP="000F722E" w14:paraId="39230BD3" w14:textId="0E57BDF2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</w:rPr>
      </w:pPr>
      <w:r w:rsidRPr="00B368EA">
        <w:rPr>
          <w:rFonts w:ascii="Cambria" w:hAnsi="Cambria" w:cs="Arial"/>
        </w:rPr>
        <w:t xml:space="preserve">Sala das Sessões, </w:t>
      </w:r>
      <w:r w:rsidR="00470DCB">
        <w:rPr>
          <w:rFonts w:ascii="Cambria" w:hAnsi="Cambria" w:cs="Arial"/>
        </w:rPr>
        <w:t>10</w:t>
      </w:r>
      <w:r w:rsidRPr="00B368EA">
        <w:rPr>
          <w:rFonts w:ascii="Cambria" w:hAnsi="Cambria" w:cs="Arial"/>
        </w:rPr>
        <w:t xml:space="preserve"> de </w:t>
      </w:r>
      <w:r>
        <w:rPr>
          <w:rFonts w:ascii="Cambria" w:hAnsi="Cambria" w:cs="Arial"/>
        </w:rPr>
        <w:t xml:space="preserve">junho </w:t>
      </w:r>
      <w:r w:rsidRPr="00B368EA">
        <w:rPr>
          <w:rFonts w:ascii="Cambria" w:hAnsi="Cambria" w:cs="Arial"/>
        </w:rPr>
        <w:t>de 20</w:t>
      </w:r>
      <w:r>
        <w:rPr>
          <w:rFonts w:ascii="Cambria" w:hAnsi="Cambria" w:cs="Arial"/>
        </w:rPr>
        <w:t>24</w:t>
      </w:r>
    </w:p>
    <w:p w:rsidR="000F722E" w:rsidP="000F722E" w14:paraId="22E8B145" w14:textId="77777777">
      <w:pPr>
        <w:pStyle w:val="card-text"/>
        <w:shd w:val="clear" w:color="auto" w:fill="FFFFFF"/>
        <w:spacing w:before="0" w:beforeAutospacing="0" w:line="276" w:lineRule="auto"/>
        <w:ind w:left="1418"/>
        <w:jc w:val="center"/>
        <w:rPr>
          <w:rFonts w:ascii="Cambria" w:hAnsi="Cambria" w:cs="Arial"/>
        </w:rPr>
      </w:pPr>
    </w:p>
    <w:p w:rsidR="000F722E" w:rsidRPr="000F722E" w:rsidP="005E0505" w14:paraId="20BDFCC6" w14:textId="2C914E0E">
      <w:pPr>
        <w:pStyle w:val="card-text"/>
        <w:shd w:val="clear" w:color="auto" w:fill="FFFFFF"/>
        <w:spacing w:before="0" w:beforeAutospacing="0" w:after="0" w:afterAutospacing="0"/>
        <w:ind w:left="2834" w:firstLine="706"/>
        <w:rPr>
          <w:rFonts w:ascii="Cambria" w:hAnsi="Cambria" w:cs="Arial"/>
          <w:b/>
          <w:bCs/>
        </w:rPr>
      </w:pPr>
      <w:r w:rsidRPr="000F722E">
        <w:rPr>
          <w:rFonts w:ascii="Cambria" w:hAnsi="Cambria" w:cs="Arial"/>
          <w:b/>
          <w:bCs/>
        </w:rPr>
        <w:t>ULISSES GOMES</w:t>
      </w:r>
    </w:p>
    <w:p w:rsidR="000F722E" w:rsidP="005E0505" w14:paraId="198D9371" w14:textId="65875308">
      <w:pPr>
        <w:pStyle w:val="card-text"/>
        <w:shd w:val="clear" w:color="auto" w:fill="FFFFFF"/>
        <w:spacing w:before="0" w:beforeAutospacing="0" w:after="0" w:afterAutospacing="0"/>
        <w:ind w:left="3542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      </w:t>
      </w:r>
      <w:r>
        <w:rPr>
          <w:rFonts w:ascii="Cambria" w:hAnsi="Cambria" w:cs="Arial"/>
        </w:rPr>
        <w:t>Vereador</w:t>
      </w:r>
    </w:p>
    <w:p w:rsidR="00B368EA" w:rsidP="00B26633" w14:paraId="3D6271A7" w14:textId="04AEF215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rFonts w:ascii="Cambria" w:hAnsi="Cambria" w:cs="Arial"/>
          <w:b/>
          <w:sz w:val="24"/>
          <w:szCs w:val="24"/>
        </w:rPr>
      </w:pPr>
    </w:p>
    <w:p w:rsidR="00007FFC" w:rsidP="00B368EA" w14:paraId="18C3BBC0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3D30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007FFC" w:rsidP="00B368EA" w14:paraId="28068167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3D3059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P="00B368EA" w14:paraId="42FC305C" w14:textId="2194A21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7228A865" w14:textId="1CD1291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22680B" w14:textId="05FE3E2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05A3DF1A" w14:textId="7AB2960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03168A0" w14:textId="728787E1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74C710" w14:textId="1F05824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470DCB" w:rsidP="00B368EA" w14:paraId="4F1575D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470DCB" w:rsidP="00B368EA" w14:paraId="423F1379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16308D3" w14:textId="3F56613E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FDD5226" w14:textId="18A578B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14B02A" w14:textId="77B711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4518D89C" w14:textId="653AA65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60D7237" w14:textId="1CE36A7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JUSTIFICATIVA</w:t>
      </w:r>
    </w:p>
    <w:p w:rsidR="009623A9" w:rsidRPr="00DA0DB1" w:rsidP="00DA0DB1" w14:paraId="52456FF9" w14:textId="4CE57E1F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5B70A9" w:rsidP="00DA0DB1" w14:paraId="31FEEBAE" w14:textId="04ACB5D9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20440">
        <w:rPr>
          <w:rFonts w:ascii="Cambria" w:hAnsi="Cambria"/>
        </w:rPr>
        <w:tab/>
      </w:r>
      <w:r w:rsidRPr="00DA0DB1">
        <w:rPr>
          <w:rFonts w:ascii="Cambria" w:hAnsi="Cambria"/>
          <w:sz w:val="26"/>
          <w:szCs w:val="26"/>
        </w:rPr>
        <w:tab/>
      </w:r>
      <w:r w:rsidRPr="00DA0DB1" w:rsidR="00DA0DB1">
        <w:rPr>
          <w:rFonts w:ascii="Cambria" w:hAnsi="Cambria"/>
          <w:sz w:val="26"/>
          <w:szCs w:val="26"/>
        </w:rPr>
        <w:t>A presente emenda se justifica para incluir no artigo 3º</w:t>
      </w:r>
      <w:r w:rsidR="00DA0DB1">
        <w:rPr>
          <w:rFonts w:ascii="Cambria" w:hAnsi="Cambria"/>
          <w:sz w:val="26"/>
          <w:szCs w:val="26"/>
        </w:rPr>
        <w:t xml:space="preserve"> do PL, que as parcerias e convênios não sejam onerosas ao município de Sumaré.</w:t>
      </w:r>
    </w:p>
    <w:p w:rsidR="00DA0DB1" w:rsidP="00DA0DB1" w14:paraId="6B24E57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A0DB1" w:rsidP="00DA0DB1" w14:paraId="1763C4E4" w14:textId="4ACB2671">
      <w:pPr>
        <w:pStyle w:val="BodyText2"/>
      </w:pPr>
      <w:r>
        <w:tab/>
      </w:r>
      <w:r>
        <w:tab/>
      </w:r>
      <w:r w:rsidRPr="00DA0DB1">
        <w:t>A inclusão de que as parcerias ou convênios sejam obrigatoriamente não onerosos assegura que o Município não incorra em despesas adicionais. Esta medida é alinhada com os princípios de responsabilidade fiscal, garantindo que os recursos públicos sejam utilizados de forma eficiente e eficaz, sem comprometer o orçamento municipal.</w:t>
      </w:r>
    </w:p>
    <w:p w:rsidR="00DA0DB1" w:rsidRPr="00DA0DB1" w:rsidP="00DA0DB1" w14:paraId="6F36DAE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A0DB1" w:rsidP="00DA0DB1" w14:paraId="69852DBA" w14:textId="0EE812D9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DA0DB1">
        <w:rPr>
          <w:rFonts w:ascii="Cambria" w:hAnsi="Cambria"/>
          <w:sz w:val="26"/>
          <w:szCs w:val="26"/>
        </w:rPr>
        <w:t>Estabelecer que os convênios e parcerias sejam não onerosos estimula a colaboração com entidades privadas, ONGs e outras instituições que possuam interesse em contribuir com a formação e capacitação previstas no Art. 1º do Projeto de Lei. Isso pode criar um ambiente mais cooperativo, onde diferentes setores da sociedade se engajam no desenvolvimento comunitário.</w:t>
      </w:r>
    </w:p>
    <w:p w:rsidR="00DA0DB1" w:rsidRPr="00DA0DB1" w:rsidP="00DA0DB1" w14:paraId="2B36014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A0DB1" w:rsidP="00E05165" w14:paraId="35381CAD" w14:textId="378E5BF2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DA0DB1">
        <w:rPr>
          <w:rFonts w:ascii="Cambria" w:hAnsi="Cambria"/>
          <w:sz w:val="26"/>
          <w:szCs w:val="26"/>
        </w:rPr>
        <w:t>A não onerosidade dos convênios e parcerias pode incentivar a participação de instituições e organizações que, motivadas pelo interesse público e pela responsabilidade social, desejam colaborar sem buscar lucro ou compensações financeiras. Isso pode aumentar a variedade e a qualidade dos cursos oferecidos, beneficiando diretamente a população.</w:t>
      </w:r>
    </w:p>
    <w:p w:rsidR="00E05165" w:rsidRPr="00DA0DB1" w:rsidP="00E05165" w14:paraId="60471C2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A0DB1" w:rsidRPr="00DA0DB1" w:rsidP="00E05165" w14:paraId="44B0E619" w14:textId="3784B71D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DA0DB1">
        <w:rPr>
          <w:rFonts w:ascii="Cambria" w:hAnsi="Cambria"/>
          <w:sz w:val="26"/>
          <w:szCs w:val="26"/>
        </w:rPr>
        <w:t>Ao garantir que os convênios e parcerias sejam não onerosos, o município previne possíveis impactos financeiros negativos que poderiam resultar de compromissos financeiros imprevistos. Esta medida ajuda a manter a sustentabilidade econômica do município, evitando comprometer outros projetos e serviços públicos essenciais.</w:t>
      </w:r>
    </w:p>
    <w:p w:rsidR="00DA0DB1" w:rsidRPr="00DA0DB1" w:rsidP="00DA0DB1" w14:paraId="3AE1EA65" w14:textId="79719A90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A0DB1" w:rsidP="00DA0DB1" w14:paraId="2E7A5EA8" w14:textId="4D77BA58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DA0DB1">
        <w:rPr>
          <w:rFonts w:ascii="Cambria" w:hAnsi="Cambria"/>
          <w:sz w:val="26"/>
          <w:szCs w:val="26"/>
        </w:rPr>
        <w:t>A alteração proposta visa assegurar que os convênios e parcerias estabelecidos pelo Executivo Municipal para a execução dos cursos previstos no proje</w:t>
      </w:r>
      <w:bookmarkStart w:id="3" w:name="_GoBack"/>
      <w:bookmarkEnd w:id="3"/>
      <w:r w:rsidRPr="00DA0DB1">
        <w:rPr>
          <w:rFonts w:ascii="Cambria" w:hAnsi="Cambria"/>
          <w:sz w:val="26"/>
          <w:szCs w:val="26"/>
        </w:rPr>
        <w:t>to de lei sejam sempre de natureza não onerosa. Esta medida promove uma gestão pública mais eficiente e responsável, incentivando a colaboração e a participação de diversos setores da sociedade sem gerar custos adicionais para o município. Dessa forma, garantimos que os recursos públicos sejam direcionados prioritariamente para áreas que necessitam de investimentos diretos e inevitáveis.</w:t>
      </w:r>
    </w:p>
    <w:p w:rsidR="00C20440" w:rsidP="00C20440" w14:paraId="7A7C08D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20440" w:rsidRPr="000F722E" w:rsidP="00E05165" w14:paraId="7E2D241B" w14:textId="77777777">
      <w:pPr>
        <w:pStyle w:val="card-text"/>
        <w:shd w:val="clear" w:color="auto" w:fill="FFFFFF"/>
        <w:spacing w:before="0" w:beforeAutospacing="0" w:after="0" w:afterAutospacing="0"/>
        <w:ind w:left="-142"/>
        <w:jc w:val="center"/>
        <w:rPr>
          <w:rFonts w:ascii="Cambria" w:hAnsi="Cambria" w:cs="Arial"/>
          <w:b/>
          <w:bCs/>
        </w:rPr>
      </w:pPr>
      <w:r w:rsidRPr="000F722E">
        <w:rPr>
          <w:rFonts w:ascii="Cambria" w:hAnsi="Cambria" w:cs="Arial"/>
          <w:b/>
          <w:bCs/>
        </w:rPr>
        <w:t>ULISSES GOMES</w:t>
      </w:r>
    </w:p>
    <w:p w:rsidR="00C20440" w:rsidP="00E05165" w14:paraId="24CF2D20" w14:textId="77777777">
      <w:pPr>
        <w:pStyle w:val="card-text"/>
        <w:shd w:val="clear" w:color="auto" w:fill="FFFFFF"/>
        <w:spacing w:before="0" w:beforeAutospacing="0" w:after="0" w:afterAutospacing="0"/>
        <w:ind w:left="-142"/>
        <w:jc w:val="center"/>
        <w:rPr>
          <w:rFonts w:ascii="Cambria" w:hAnsi="Cambria" w:cs="Arial"/>
          <w:b/>
        </w:rPr>
      </w:pPr>
      <w:r>
        <w:rPr>
          <w:rFonts w:ascii="Cambria" w:hAnsi="Cambria" w:cs="Arial"/>
        </w:rPr>
        <w:t>Vereador</w:t>
      </w:r>
    </w:p>
    <w:permEnd w:id="0"/>
    <w:p w:rsidR="00C20440" w:rsidRPr="005B70A9" w:rsidP="00C20440" w14:paraId="6630EE26" w14:textId="77777777">
      <w:pPr>
        <w:spacing w:line="276" w:lineRule="auto"/>
        <w:jc w:val="both"/>
      </w:pPr>
    </w:p>
    <w:sectPr w:rsidSect="003D3059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20188155" name="Imagem 212018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F39EA"/>
    <w:multiLevelType w:val="multilevel"/>
    <w:tmpl w:val="E91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B21A6F"/>
    <w:multiLevelType w:val="multilevel"/>
    <w:tmpl w:val="9124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FFC"/>
    <w:rsid w:val="000430B5"/>
    <w:rsid w:val="000D2BDC"/>
    <w:rsid w:val="000D70FE"/>
    <w:rsid w:val="000F722E"/>
    <w:rsid w:val="00104AAA"/>
    <w:rsid w:val="00123A3A"/>
    <w:rsid w:val="0015657E"/>
    <w:rsid w:val="00156CF8"/>
    <w:rsid w:val="001861ED"/>
    <w:rsid w:val="00255E58"/>
    <w:rsid w:val="002C4DEB"/>
    <w:rsid w:val="003D3059"/>
    <w:rsid w:val="00460A32"/>
    <w:rsid w:val="00470DCB"/>
    <w:rsid w:val="00497984"/>
    <w:rsid w:val="004A685B"/>
    <w:rsid w:val="004B2CC9"/>
    <w:rsid w:val="004D65F2"/>
    <w:rsid w:val="0051286F"/>
    <w:rsid w:val="00536F02"/>
    <w:rsid w:val="00545991"/>
    <w:rsid w:val="005B29E1"/>
    <w:rsid w:val="005B70A9"/>
    <w:rsid w:val="005E0505"/>
    <w:rsid w:val="00607D0D"/>
    <w:rsid w:val="00626437"/>
    <w:rsid w:val="00632FA0"/>
    <w:rsid w:val="00654977"/>
    <w:rsid w:val="00692874"/>
    <w:rsid w:val="006C41A4"/>
    <w:rsid w:val="006D1E9A"/>
    <w:rsid w:val="00712060"/>
    <w:rsid w:val="0073236B"/>
    <w:rsid w:val="00785201"/>
    <w:rsid w:val="00786B7D"/>
    <w:rsid w:val="00822396"/>
    <w:rsid w:val="0086613D"/>
    <w:rsid w:val="008A08E0"/>
    <w:rsid w:val="00944A24"/>
    <w:rsid w:val="00950A0F"/>
    <w:rsid w:val="00957714"/>
    <w:rsid w:val="009623A9"/>
    <w:rsid w:val="00A06CF2"/>
    <w:rsid w:val="00A770D8"/>
    <w:rsid w:val="00B26633"/>
    <w:rsid w:val="00B368EA"/>
    <w:rsid w:val="00B84F7C"/>
    <w:rsid w:val="00BF226A"/>
    <w:rsid w:val="00C00C1E"/>
    <w:rsid w:val="00C10796"/>
    <w:rsid w:val="00C20440"/>
    <w:rsid w:val="00C36776"/>
    <w:rsid w:val="00C4615A"/>
    <w:rsid w:val="00C95AE9"/>
    <w:rsid w:val="00CD6B58"/>
    <w:rsid w:val="00CF401E"/>
    <w:rsid w:val="00D3066E"/>
    <w:rsid w:val="00D932DB"/>
    <w:rsid w:val="00DA0DB1"/>
    <w:rsid w:val="00DC79AF"/>
    <w:rsid w:val="00E05165"/>
    <w:rsid w:val="00E06916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0F722E"/>
    <w:pPr>
      <w:spacing w:line="276" w:lineRule="auto"/>
      <w:ind w:left="1418"/>
    </w:pPr>
    <w:rPr>
      <w:rFonts w:ascii="Cambria" w:hAnsi="Cambria"/>
      <w:b/>
      <w:bCs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F722E"/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C20440"/>
    <w:rPr>
      <w:b/>
      <w:bCs/>
    </w:rPr>
  </w:style>
  <w:style w:type="paragraph" w:styleId="BodyText">
    <w:name w:val="Body Text"/>
    <w:basedOn w:val="Normal"/>
    <w:link w:val="CorpodetextoChar"/>
    <w:uiPriority w:val="99"/>
    <w:unhideWhenUsed/>
    <w:locked/>
    <w:rsid w:val="00470DCB"/>
    <w:pPr>
      <w:jc w:val="both"/>
    </w:pPr>
  </w:style>
  <w:style w:type="character" w:customStyle="1" w:styleId="CorpodetextoChar">
    <w:name w:val="Corpo de texto Char"/>
    <w:basedOn w:val="DefaultParagraphFont"/>
    <w:link w:val="BodyText"/>
    <w:uiPriority w:val="99"/>
    <w:rsid w:val="00470D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A0DB1"/>
    <w:pPr>
      <w:spacing w:line="276" w:lineRule="auto"/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A0DB1"/>
    <w:rPr>
      <w:rFonts w:ascii="Cambria" w:eastAsia="Times New Roman" w:hAnsi="Cambria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DBB0-E955-4BDF-9171-6C7A1E7C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2445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2021-08-18T16:54:00Z</cp:lastPrinted>
  <dcterms:created xsi:type="dcterms:W3CDTF">2024-06-10T17:45:00Z</dcterms:created>
  <dcterms:modified xsi:type="dcterms:W3CDTF">2024-06-10T17:45:00Z</dcterms:modified>
</cp:coreProperties>
</file>