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5F31CF" w:rsidP="009A3864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5F31CF" w:rsidP="009A3864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F31CF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5F31CF" w:rsidP="009A3864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A1261C" w:rsidP="0081381E" w14:paraId="5499911A" w14:textId="149548FC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5F31CF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5F31CF" w:rsidR="00F6799F">
        <w:rPr>
          <w:rFonts w:ascii="Bookman Old Style" w:hAnsi="Bookman Old Style" w:cs="Arial"/>
          <w:b/>
          <w:sz w:val="24"/>
          <w:szCs w:val="24"/>
        </w:rPr>
        <w:t>DEMARCAÇÃO DE SOLO REFERENTE A SINALIZAÇÃO DE PARADA OBRIGATÓRIA</w:t>
      </w:r>
      <w:r w:rsidR="00E34063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C4A58" w:rsidR="004C4A58">
        <w:rPr>
          <w:rFonts w:ascii="Bookman Old Style" w:hAnsi="Bookman Old Style" w:cs="Arial"/>
          <w:bCs/>
          <w:sz w:val="24"/>
          <w:szCs w:val="24"/>
        </w:rPr>
        <w:t>na</w:t>
      </w:r>
      <w:r w:rsidR="004C4A58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2D7084" w:rsidR="002D7084">
        <w:rPr>
          <w:rFonts w:ascii="Bookman Old Style" w:hAnsi="Bookman Old Style" w:cs="Arial"/>
          <w:bCs/>
          <w:sz w:val="24"/>
          <w:szCs w:val="24"/>
        </w:rPr>
        <w:t>Rua Solange Isabel Rohwedder cruzamento com a Rua Maria Porfírio Rohwedder, Jardim Eldorado.</w:t>
      </w:r>
    </w:p>
    <w:p w:rsidR="005649D4" w:rsidRPr="005F31CF" w:rsidP="0081381E" w14:paraId="757C1C66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F37DB" w:rsidRPr="005F31CF" w:rsidP="009A3864" w14:paraId="5940F121" w14:textId="1832F46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</w:rPr>
        <w:t>A indicação se faz necessária, para melhor organização e segurança do tr</w:t>
      </w:r>
      <w:r w:rsidRPr="005F31CF" w:rsidR="007C2EB5">
        <w:rPr>
          <w:rFonts w:ascii="Bookman Old Style" w:hAnsi="Bookman Old Style" w:cs="Arial"/>
          <w:sz w:val="24"/>
          <w:szCs w:val="24"/>
        </w:rPr>
        <w:t>â</w:t>
      </w:r>
      <w:r w:rsidRPr="005F31CF">
        <w:rPr>
          <w:rFonts w:ascii="Bookman Old Style" w:hAnsi="Bookman Old Style" w:cs="Arial"/>
          <w:sz w:val="24"/>
          <w:szCs w:val="24"/>
        </w:rPr>
        <w:t xml:space="preserve">nsito tanto aos moradores </w:t>
      </w:r>
      <w:r w:rsidRPr="005F31CF" w:rsidR="00E637EF">
        <w:rPr>
          <w:rFonts w:ascii="Bookman Old Style" w:hAnsi="Bookman Old Style" w:cs="Arial"/>
          <w:sz w:val="24"/>
          <w:szCs w:val="24"/>
        </w:rPr>
        <w:t>quanto aos</w:t>
      </w:r>
      <w:r w:rsidRPr="005F31CF">
        <w:rPr>
          <w:rFonts w:ascii="Bookman Old Style" w:hAnsi="Bookman Old Style" w:cs="Arial"/>
          <w:sz w:val="24"/>
          <w:szCs w:val="24"/>
        </w:rPr>
        <w:t xml:space="preserve"> transeuntes, pois a 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falta de sinalização adequada </w:t>
      </w:r>
      <w:r w:rsidR="00E34063">
        <w:rPr>
          <w:rFonts w:ascii="Bookman Old Style" w:hAnsi="Bookman Old Style" w:cs="Arial"/>
          <w:sz w:val="24"/>
          <w:szCs w:val="24"/>
        </w:rPr>
        <w:t>poderá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 ocasiona</w:t>
      </w:r>
      <w:r w:rsidR="00E34063">
        <w:rPr>
          <w:rFonts w:ascii="Bookman Old Style" w:hAnsi="Bookman Old Style" w:cs="Arial"/>
          <w:sz w:val="24"/>
          <w:szCs w:val="24"/>
        </w:rPr>
        <w:t>r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 acidentes </w:t>
      </w:r>
      <w:r w:rsidRPr="005F31CF" w:rsidR="001B41C7">
        <w:rPr>
          <w:rFonts w:ascii="Bookman Old Style" w:hAnsi="Bookman Old Style" w:cs="Arial"/>
          <w:sz w:val="24"/>
          <w:szCs w:val="24"/>
        </w:rPr>
        <w:t xml:space="preserve">nas </w:t>
      </w:r>
      <w:r w:rsidRPr="005F31CF">
        <w:rPr>
          <w:rFonts w:ascii="Bookman Old Style" w:hAnsi="Bookman Old Style" w:cs="Arial"/>
          <w:sz w:val="24"/>
          <w:szCs w:val="24"/>
        </w:rPr>
        <w:t>via</w:t>
      </w:r>
      <w:r w:rsidRPr="005F31CF" w:rsidR="00E637EF">
        <w:rPr>
          <w:rFonts w:ascii="Bookman Old Style" w:hAnsi="Bookman Old Style" w:cs="Arial"/>
          <w:sz w:val="24"/>
          <w:szCs w:val="24"/>
        </w:rPr>
        <w:t>s.</w:t>
      </w:r>
      <w:r w:rsidRPr="005F31CF" w:rsidR="00E637EF">
        <w:rPr>
          <w:rFonts w:ascii="Bookman Old Style" w:hAnsi="Bookman Old Style" w:cs="Arial"/>
          <w:sz w:val="24"/>
          <w:szCs w:val="24"/>
          <w:lang w:val="pt"/>
        </w:rPr>
        <w:t xml:space="preserve"> </w:t>
      </w:r>
    </w:p>
    <w:p w:rsidR="00E637EF" w:rsidRPr="005F31CF" w:rsidP="009A3864" w14:paraId="698767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P="009A3864" w14:paraId="0A9A7D29" w14:textId="7592109B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4C4A58">
        <w:rPr>
          <w:rFonts w:ascii="Bookman Old Style" w:hAnsi="Bookman Old Style" w:cs="Arial"/>
          <w:sz w:val="24"/>
          <w:szCs w:val="24"/>
          <w:lang w:val="pt"/>
        </w:rPr>
        <w:t>1</w:t>
      </w:r>
      <w:r w:rsidR="002D7084">
        <w:rPr>
          <w:rFonts w:ascii="Bookman Old Style" w:hAnsi="Bookman Old Style" w:cs="Arial"/>
          <w:sz w:val="24"/>
          <w:szCs w:val="24"/>
          <w:lang w:val="pt"/>
        </w:rPr>
        <w:t>0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2D7084">
        <w:rPr>
          <w:rFonts w:ascii="Bookman Old Style" w:hAnsi="Bookman Old Style" w:cs="Arial"/>
          <w:sz w:val="24"/>
          <w:szCs w:val="24"/>
          <w:lang w:val="pt"/>
        </w:rPr>
        <w:t>junho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DB15BA">
        <w:rPr>
          <w:rFonts w:ascii="Bookman Old Style" w:hAnsi="Bookman Old Style" w:cs="Arial"/>
          <w:sz w:val="24"/>
          <w:szCs w:val="24"/>
          <w:lang w:val="pt"/>
        </w:rPr>
        <w:t>4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31CF" w:rsidRPr="005F31CF" w:rsidP="009A3864" w14:paraId="6DDA18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79525021" r:id="rId5"/>
        </w:object>
      </w:r>
    </w:p>
    <w:p w:rsidR="003F37DB" w:rsidRPr="005F31CF" w:rsidP="009A3864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F37DB" w:rsidRPr="005F31CF" w:rsidP="009A3864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F37DB" w:rsidRPr="005F31CF" w:rsidP="009A3864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5423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5370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F95370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F95370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5370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5370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8023B"/>
    <w:rsid w:val="000B2452"/>
    <w:rsid w:val="00137B7D"/>
    <w:rsid w:val="0015423E"/>
    <w:rsid w:val="0016724A"/>
    <w:rsid w:val="0017217A"/>
    <w:rsid w:val="00173944"/>
    <w:rsid w:val="001A49CD"/>
    <w:rsid w:val="001B41C7"/>
    <w:rsid w:val="001C0386"/>
    <w:rsid w:val="00253083"/>
    <w:rsid w:val="00265854"/>
    <w:rsid w:val="00267696"/>
    <w:rsid w:val="00273AF3"/>
    <w:rsid w:val="002C272B"/>
    <w:rsid w:val="002D7084"/>
    <w:rsid w:val="002F5FC4"/>
    <w:rsid w:val="003F37DB"/>
    <w:rsid w:val="00456336"/>
    <w:rsid w:val="00482F7B"/>
    <w:rsid w:val="004B1CD6"/>
    <w:rsid w:val="004C4A58"/>
    <w:rsid w:val="004D41B2"/>
    <w:rsid w:val="004F7516"/>
    <w:rsid w:val="005649D4"/>
    <w:rsid w:val="00565E8A"/>
    <w:rsid w:val="005A4993"/>
    <w:rsid w:val="005E114B"/>
    <w:rsid w:val="005F31CF"/>
    <w:rsid w:val="006A0F82"/>
    <w:rsid w:val="006D1E9A"/>
    <w:rsid w:val="006E12D0"/>
    <w:rsid w:val="007660BE"/>
    <w:rsid w:val="0079649A"/>
    <w:rsid w:val="007A5141"/>
    <w:rsid w:val="007C2EB5"/>
    <w:rsid w:val="007C61FD"/>
    <w:rsid w:val="0081381E"/>
    <w:rsid w:val="008817A4"/>
    <w:rsid w:val="008A7BB0"/>
    <w:rsid w:val="008E5228"/>
    <w:rsid w:val="00925C26"/>
    <w:rsid w:val="00997D6E"/>
    <w:rsid w:val="009A3864"/>
    <w:rsid w:val="00A1261C"/>
    <w:rsid w:val="00A9738E"/>
    <w:rsid w:val="00AF072F"/>
    <w:rsid w:val="00B65164"/>
    <w:rsid w:val="00BB4E30"/>
    <w:rsid w:val="00CB20F7"/>
    <w:rsid w:val="00D025F0"/>
    <w:rsid w:val="00D1153F"/>
    <w:rsid w:val="00D230F4"/>
    <w:rsid w:val="00D35E8D"/>
    <w:rsid w:val="00D9411A"/>
    <w:rsid w:val="00DA1C6B"/>
    <w:rsid w:val="00DB15BA"/>
    <w:rsid w:val="00E116EA"/>
    <w:rsid w:val="00E23AEF"/>
    <w:rsid w:val="00E34063"/>
    <w:rsid w:val="00E50AEF"/>
    <w:rsid w:val="00E637EF"/>
    <w:rsid w:val="00E73B16"/>
    <w:rsid w:val="00E81E74"/>
    <w:rsid w:val="00F14CFA"/>
    <w:rsid w:val="00F6799F"/>
    <w:rsid w:val="00F953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100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33</cp:revision>
  <dcterms:created xsi:type="dcterms:W3CDTF">2021-06-01T12:53:00Z</dcterms:created>
  <dcterms:modified xsi:type="dcterms:W3CDTF">2024-06-10T14:44:00Z</dcterms:modified>
</cp:coreProperties>
</file>