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6199" w:rsidRPr="00196199" w:rsidP="00196199" w14:paraId="6C7C2FCA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73423990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4EA739C8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3F52F9" w:rsidP="00196199" w14:paraId="3E9C94FE" w14:textId="6629BA61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Sirvo-me </w:t>
      </w:r>
      <w:r w:rsidRPr="00196199">
        <w:rPr>
          <w:rFonts w:ascii="Arial" w:eastAsia="Calibri" w:hAnsi="Arial" w:cs="Arial"/>
          <w:sz w:val="24"/>
          <w:szCs w:val="24"/>
        </w:rPr>
        <w:t>da presente</w:t>
      </w:r>
      <w:r w:rsidRPr="00196199">
        <w:rPr>
          <w:rFonts w:ascii="Arial" w:eastAsia="Calibri" w:hAnsi="Arial" w:cs="Arial"/>
          <w:sz w:val="24"/>
          <w:szCs w:val="24"/>
        </w:rPr>
        <w:t xml:space="preserve"> indicação para solicitar ao Exmo. </w:t>
      </w:r>
      <w:r w:rsidRPr="00196199">
        <w:rPr>
          <w:rFonts w:ascii="Arial" w:eastAsia="Calibri" w:hAnsi="Arial" w:cs="Arial"/>
          <w:sz w:val="24"/>
          <w:szCs w:val="24"/>
        </w:rPr>
        <w:t>Sr.</w:t>
      </w:r>
      <w:r w:rsidRPr="00196199">
        <w:rPr>
          <w:rFonts w:ascii="Arial" w:eastAsia="Calibri" w:hAnsi="Arial" w:cs="Arial"/>
          <w:sz w:val="24"/>
          <w:szCs w:val="24"/>
        </w:rPr>
        <w:t xml:space="preserve"> Prefeito do Munícipio de Sumaré, que seja determinado à Secretaria competente, em caráter de urgência, que proceda a roçagem e limpeza da área pública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F2ACD">
        <w:rPr>
          <w:rFonts w:ascii="Arial" w:eastAsia="Calibri" w:hAnsi="Arial" w:cs="Arial"/>
          <w:sz w:val="24"/>
          <w:szCs w:val="24"/>
        </w:rPr>
        <w:t>n</w:t>
      </w:r>
      <w:bookmarkStart w:id="0" w:name="_GoBack"/>
      <w:bookmarkEnd w:id="0"/>
      <w:r w:rsidRPr="003F52F9">
        <w:rPr>
          <w:rFonts w:ascii="Arial" w:eastAsia="Calibri" w:hAnsi="Arial" w:cs="Arial"/>
          <w:sz w:val="24"/>
          <w:szCs w:val="24"/>
        </w:rPr>
        <w:t>a praça</w:t>
      </w:r>
      <w:r w:rsidR="00BA44AF">
        <w:rPr>
          <w:rFonts w:ascii="Arial" w:eastAsia="Calibri" w:hAnsi="Arial" w:cs="Arial"/>
          <w:sz w:val="24"/>
          <w:szCs w:val="24"/>
        </w:rPr>
        <w:t xml:space="preserve"> </w:t>
      </w:r>
      <w:r w:rsidRPr="00BA44AF" w:rsidR="00BA44AF">
        <w:rPr>
          <w:rFonts w:ascii="Arial" w:eastAsia="Calibri" w:hAnsi="Arial" w:cs="Arial"/>
          <w:sz w:val="24"/>
          <w:szCs w:val="24"/>
        </w:rPr>
        <w:t xml:space="preserve">Orlando </w:t>
      </w:r>
      <w:r w:rsidRPr="00BA44AF" w:rsidR="00BA44AF">
        <w:rPr>
          <w:rFonts w:ascii="Arial" w:eastAsia="Calibri" w:hAnsi="Arial" w:cs="Arial"/>
          <w:sz w:val="24"/>
          <w:szCs w:val="24"/>
        </w:rPr>
        <w:t>Mernick</w:t>
      </w:r>
      <w:r w:rsidR="00BA44AF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localizada </w:t>
      </w:r>
      <w:r w:rsidRPr="00BA44AF" w:rsidR="00BA44AF">
        <w:rPr>
          <w:rFonts w:ascii="Arial" w:eastAsia="Calibri" w:hAnsi="Arial" w:cs="Arial"/>
          <w:sz w:val="24"/>
          <w:szCs w:val="24"/>
        </w:rPr>
        <w:t>na Rua Visconde de Ouro Preto</w:t>
      </w:r>
      <w:r>
        <w:rPr>
          <w:rFonts w:ascii="Arial" w:eastAsia="Calibri" w:hAnsi="Arial" w:cs="Arial"/>
          <w:sz w:val="24"/>
          <w:szCs w:val="24"/>
        </w:rPr>
        <w:t xml:space="preserve">, no bairro </w:t>
      </w:r>
      <w:r w:rsidRPr="00BA44AF" w:rsidR="00BA44AF">
        <w:rPr>
          <w:rFonts w:ascii="Arial" w:eastAsia="Calibri" w:hAnsi="Arial" w:cs="Arial"/>
          <w:sz w:val="24"/>
          <w:szCs w:val="24"/>
        </w:rPr>
        <w:t>Jardim João Paulo II</w:t>
      </w:r>
      <w:r>
        <w:rPr>
          <w:rFonts w:ascii="Arial" w:eastAsia="Calibri" w:hAnsi="Arial" w:cs="Arial"/>
          <w:sz w:val="24"/>
          <w:szCs w:val="24"/>
        </w:rPr>
        <w:t>.</w:t>
      </w:r>
    </w:p>
    <w:p w:rsidR="00196199" w:rsidRPr="00196199" w:rsidP="00196199" w14:paraId="17430722" w14:textId="5E328798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>Considerando várias solicitações recebidas por munícipes, e após diligência realizada no local, este vereador constatou a necessidade da realização dos serviços supramencionados. O mato no local está alto, resultando em acumulo de água e sujeiras, gerando mau cheiro e facilitando o aparecimento de animais vetores de doenças, incluindo mosquitos que se utilizam da água acumulada como criadouro.</w:t>
      </w:r>
    </w:p>
    <w:p w:rsidR="00196199" w:rsidRPr="00196199" w:rsidP="00196199" w14:paraId="28D5186D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1216E925" w14:textId="3A9D0702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BA44AF">
        <w:rPr>
          <w:rFonts w:ascii="Arial" w:eastAsia="Calibri" w:hAnsi="Arial" w:cs="Arial"/>
          <w:sz w:val="24"/>
          <w:szCs w:val="24"/>
        </w:rPr>
        <w:t>05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196199" w:rsidRPr="00196199" w:rsidP="00196199" w14:paraId="13FAEA7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1C0094C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RPr="00196199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007"/>
    <w:rsid w:val="001173AF"/>
    <w:rsid w:val="00122BB1"/>
    <w:rsid w:val="001234C7"/>
    <w:rsid w:val="001271C0"/>
    <w:rsid w:val="00127F73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52F9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F603E"/>
    <w:rsid w:val="005F75A0"/>
    <w:rsid w:val="00601ED4"/>
    <w:rsid w:val="00604FA0"/>
    <w:rsid w:val="00605DD7"/>
    <w:rsid w:val="006215FD"/>
    <w:rsid w:val="00624FE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2ACD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4AF"/>
    <w:rsid w:val="00BA5992"/>
    <w:rsid w:val="00BB3CDB"/>
    <w:rsid w:val="00BC3B39"/>
    <w:rsid w:val="00BC53FF"/>
    <w:rsid w:val="00BD4500"/>
    <w:rsid w:val="00BE04C6"/>
    <w:rsid w:val="00BF1FDB"/>
    <w:rsid w:val="00BF41E0"/>
    <w:rsid w:val="00BF60AE"/>
    <w:rsid w:val="00C01C9F"/>
    <w:rsid w:val="00C05CC8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15</cp:revision>
  <cp:lastPrinted>2020-06-08T15:10:00Z</cp:lastPrinted>
  <dcterms:created xsi:type="dcterms:W3CDTF">2020-08-21T15:06:00Z</dcterms:created>
  <dcterms:modified xsi:type="dcterms:W3CDTF">2021-04-05T17:37:00Z</dcterms:modified>
</cp:coreProperties>
</file>