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1CC9" w:rsidP="00D8615C" w14:paraId="0252565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7A5442" w:rsidP="00D8615C" w14:paraId="60E65103" w14:textId="45A5BD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P="00D8615C" w14:paraId="796DA8E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A71CC9" w:rsidP="00D8615C" w14:paraId="6F1BAE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86331C" w:rsidP="006D7671" w14:paraId="7A0B3B13" w14:textId="0A4589C5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E20EC6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 xml:space="preserve">nosso gabinete foi procurado por moradores do </w:t>
      </w:r>
      <w:r w:rsidR="00B765DA">
        <w:rPr>
          <w:rFonts w:ascii="Georgia" w:hAnsi="Georgia"/>
          <w:sz w:val="24"/>
          <w:szCs w:val="24"/>
        </w:rPr>
        <w:t>Residencial Bordon</w:t>
      </w:r>
      <w:r>
        <w:rPr>
          <w:rFonts w:ascii="Georgia" w:hAnsi="Georgia"/>
          <w:sz w:val="24"/>
          <w:szCs w:val="24"/>
        </w:rPr>
        <w:t xml:space="preserve">, solicitando </w:t>
      </w:r>
      <w:r w:rsidR="00B765DA">
        <w:rPr>
          <w:rFonts w:ascii="Georgia" w:hAnsi="Georgia"/>
          <w:sz w:val="24"/>
          <w:szCs w:val="24"/>
        </w:rPr>
        <w:t>reparos asfálticos na Rua João Batista e Andrade, próximo ao número 44.</w:t>
      </w:r>
      <w:r>
        <w:rPr>
          <w:rFonts w:ascii="Georgia" w:hAnsi="Georgia"/>
          <w:sz w:val="24"/>
          <w:szCs w:val="24"/>
        </w:rPr>
        <w:t xml:space="preserve"> </w:t>
      </w:r>
    </w:p>
    <w:p w:rsidR="0086331C" w:rsidP="006D7671" w14:paraId="69D9A30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B611C0" w:rsidP="007F2075" w14:paraId="45E47318" w14:textId="6ADF6DC2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="00B765DA">
        <w:rPr>
          <w:rFonts w:ascii="Georgia" w:hAnsi="Georgia"/>
          <w:sz w:val="24"/>
          <w:szCs w:val="24"/>
        </w:rPr>
        <w:t>constantemente somos procurados por</w:t>
      </w:r>
      <w:r w:rsidR="007F2075">
        <w:rPr>
          <w:rFonts w:ascii="Georgia" w:hAnsi="Georgia"/>
          <w:sz w:val="24"/>
          <w:szCs w:val="24"/>
        </w:rPr>
        <w:t xml:space="preserve"> esses</w:t>
      </w:r>
      <w:r w:rsidR="00B765DA">
        <w:rPr>
          <w:rFonts w:ascii="Georgia" w:hAnsi="Georgia"/>
          <w:sz w:val="24"/>
          <w:szCs w:val="24"/>
        </w:rPr>
        <w:t xml:space="preserve"> moradores que residem na proximidade do local acima mencionado, relatando a preocupação devido a notória falta de manutenção do local proporcionar o acúmulo irregular de água e consequentemente tornar-se um criadouro do mosquito da dengue.</w:t>
      </w:r>
      <w:r w:rsidR="007F2075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Nesse sentido, os moradores lindeiros solicitam os serviços de </w:t>
      </w:r>
      <w:r w:rsidR="007F2075">
        <w:rPr>
          <w:rFonts w:ascii="Georgia" w:hAnsi="Georgia"/>
          <w:sz w:val="24"/>
          <w:szCs w:val="24"/>
        </w:rPr>
        <w:t>recapeamento</w:t>
      </w:r>
      <w:r>
        <w:rPr>
          <w:rFonts w:ascii="Georgia" w:hAnsi="Georgia"/>
          <w:sz w:val="24"/>
          <w:szCs w:val="24"/>
        </w:rPr>
        <w:t xml:space="preserve"> o mais breve possível.</w:t>
      </w:r>
    </w:p>
    <w:p w:rsidR="007F2075" w:rsidP="007F2075" w14:paraId="5254776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7F2075" w:rsidP="007F2075" w14:paraId="4C65C802" w14:textId="42A1A30E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Segue fotos do local indicando a urgente necessidade da realização dos serviços acima relatados.</w:t>
      </w:r>
    </w:p>
    <w:p w:rsidR="00983FCB" w:rsidRPr="00983FCB" w:rsidP="006D7671" w14:paraId="55D39B2E" w14:textId="3C167DCA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</w:p>
    <w:p w:rsidR="00A05306" w:rsidP="00A05306" w14:paraId="65562E10" w14:textId="12316443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E20EC6" w:rsidR="00E20EC6">
        <w:rPr>
          <w:rFonts w:ascii="Georgia" w:hAnsi="Georgia"/>
          <w:sz w:val="24"/>
          <w:szCs w:val="24"/>
        </w:rPr>
        <w:t>a</w:t>
      </w:r>
      <w:r>
        <w:rPr>
          <w:rFonts w:ascii="Georgia" w:hAnsi="Georgia"/>
          <w:sz w:val="24"/>
          <w:szCs w:val="24"/>
        </w:rPr>
        <w:t xml:space="preserve"> </w:t>
      </w:r>
      <w:r w:rsidR="00B765DA">
        <w:rPr>
          <w:rFonts w:ascii="Georgia" w:hAnsi="Georgia"/>
          <w:sz w:val="24"/>
          <w:szCs w:val="24"/>
        </w:rPr>
        <w:t xml:space="preserve">realização dos reparos e recapeamento asfáltico </w:t>
      </w:r>
      <w:r w:rsidR="0086331C">
        <w:rPr>
          <w:rFonts w:ascii="Georgia" w:hAnsi="Georgia"/>
          <w:sz w:val="24"/>
          <w:szCs w:val="24"/>
        </w:rPr>
        <w:t xml:space="preserve">na Rua </w:t>
      </w:r>
      <w:r w:rsidR="00B765DA">
        <w:rPr>
          <w:rFonts w:ascii="Georgia" w:hAnsi="Georgia"/>
          <w:sz w:val="24"/>
          <w:szCs w:val="24"/>
        </w:rPr>
        <w:t>João Batista de Andrade, nas proximidades do número 44, no loteamento Residencial Bordon,</w:t>
      </w:r>
      <w:r>
        <w:rPr>
          <w:rFonts w:ascii="Georgia" w:hAnsi="Georgia"/>
          <w:sz w:val="24"/>
          <w:szCs w:val="24"/>
        </w:rPr>
        <w:t xml:space="preserve"> nesta cidade de Sumaré/SP, a fim de proporcionar maior</w:t>
      </w:r>
      <w:r w:rsidR="00B611C0">
        <w:rPr>
          <w:rFonts w:ascii="Georgia" w:hAnsi="Georgia"/>
          <w:sz w:val="24"/>
          <w:szCs w:val="24"/>
        </w:rPr>
        <w:t xml:space="preserve"> tranquilidade e segurança</w:t>
      </w:r>
      <w:r>
        <w:rPr>
          <w:rFonts w:ascii="Georgia" w:hAnsi="Georgia"/>
          <w:sz w:val="24"/>
          <w:szCs w:val="24"/>
        </w:rPr>
        <w:t xml:space="preserve"> a todos qu</w:t>
      </w:r>
      <w:r w:rsidR="00B611C0">
        <w:rPr>
          <w:rFonts w:ascii="Georgia" w:hAnsi="Georgia"/>
          <w:sz w:val="24"/>
          <w:szCs w:val="24"/>
        </w:rPr>
        <w:t>e utilizam o</w:t>
      </w:r>
      <w:r>
        <w:rPr>
          <w:rFonts w:ascii="Georgia" w:hAnsi="Georgia"/>
          <w:sz w:val="24"/>
          <w:szCs w:val="24"/>
        </w:rPr>
        <w:t xml:space="preserve"> local.</w:t>
      </w:r>
    </w:p>
    <w:p w:rsidR="00A05306" w:rsidP="003C3736" w14:paraId="1509DDA0" w14:textId="3631F8BA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20EC6" w:rsidP="00E20EC6" w14:paraId="5FAB133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8615C" w:rsidRPr="007A5442" w:rsidP="00D8615C" w14:paraId="4A34EF9D" w14:textId="729EA61A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0B71F7">
        <w:rPr>
          <w:rFonts w:ascii="Georgia" w:hAnsi="Georgia" w:cs="Arial"/>
          <w:sz w:val="24"/>
          <w:szCs w:val="24"/>
        </w:rPr>
        <w:t>29</w:t>
      </w:r>
      <w:r w:rsidR="007F2075"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7F2075">
        <w:rPr>
          <w:rFonts w:ascii="Georgia" w:hAnsi="Georgia" w:cs="Arial"/>
          <w:sz w:val="24"/>
          <w:szCs w:val="24"/>
        </w:rPr>
        <w:t xml:space="preserve">maio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20</w:t>
      </w:r>
      <w:r w:rsidR="006D7671">
        <w:rPr>
          <w:rFonts w:ascii="Georgia" w:hAnsi="Georgia" w:cs="Arial"/>
          <w:sz w:val="24"/>
          <w:szCs w:val="24"/>
        </w:rPr>
        <w:t>24.</w:t>
      </w:r>
    </w:p>
    <w:p w:rsidR="00D8615C" w:rsidRPr="007A5442" w:rsidP="00D8615C" w14:paraId="6BD93B7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7A5442" w:rsidP="00D8615C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D8615C" w14:paraId="74926EC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7F2075" w:rsidP="00D8615C" w14:paraId="38D23F4F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2130C0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3C3379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D8DF0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5B05DA07" w14:textId="10A9E04F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877216" cy="6858957"/>
            <wp:effectExtent l="0" t="0" r="9525" b="0"/>
            <wp:docPr id="1856752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861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1A058FA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FD0DAAC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5B392CC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3C0DE0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2AD2D7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2E5B2EC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E34635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65B657D" w14:textId="1133466F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839111" cy="6858957"/>
            <wp:effectExtent l="0" t="0" r="9525" b="0"/>
            <wp:docPr id="15816113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6896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1BF1BFC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3DC761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20FE8E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FB3A38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483759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E68C0A2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20278AA" w14:textId="1E72192F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820058" cy="6887536"/>
            <wp:effectExtent l="0" t="0" r="9525" b="8890"/>
            <wp:docPr id="5664408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14128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4A090C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0B01D9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678B1F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FF11ED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5F68738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2BAF746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613FF48" w14:textId="58F3631B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896269" cy="6868484"/>
            <wp:effectExtent l="0" t="0" r="9525" b="8890"/>
            <wp:docPr id="1106800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2254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68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29C9D40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E3E42C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EBCA5C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A5E227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1AE359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5B92D6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59C630B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F38A069" w14:textId="570EF9DB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801005" cy="6897063"/>
            <wp:effectExtent l="0" t="0" r="9525" b="0"/>
            <wp:docPr id="12095300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09449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1005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02583F7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5902861F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35CE2F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12A49F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18E1AA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6766A5B" w14:textId="3AAF0544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877216" cy="6858957"/>
            <wp:effectExtent l="0" t="0" r="9525" b="0"/>
            <wp:docPr id="1954603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501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79C3146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10B6E9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ermEnd w:id="0"/>
    <w:p w:rsidR="007F2075" w:rsidRPr="007A5442" w:rsidP="00D8615C" w14:paraId="28908CE6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sectPr w:rsidSect="008D228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B71F7"/>
    <w:rsid w:val="000D2BDC"/>
    <w:rsid w:val="000F71F9"/>
    <w:rsid w:val="00104AAA"/>
    <w:rsid w:val="0015657E"/>
    <w:rsid w:val="00156CF8"/>
    <w:rsid w:val="003C3736"/>
    <w:rsid w:val="003E27FF"/>
    <w:rsid w:val="00460A32"/>
    <w:rsid w:val="004B2CC9"/>
    <w:rsid w:val="0051286F"/>
    <w:rsid w:val="00601B0A"/>
    <w:rsid w:val="00626437"/>
    <w:rsid w:val="00632FA0"/>
    <w:rsid w:val="00645D09"/>
    <w:rsid w:val="006C41A4"/>
    <w:rsid w:val="006D047F"/>
    <w:rsid w:val="006D1E9A"/>
    <w:rsid w:val="006D7671"/>
    <w:rsid w:val="006F0332"/>
    <w:rsid w:val="0075422A"/>
    <w:rsid w:val="00764CFD"/>
    <w:rsid w:val="007A5442"/>
    <w:rsid w:val="007F2075"/>
    <w:rsid w:val="00801176"/>
    <w:rsid w:val="00821983"/>
    <w:rsid w:val="00822396"/>
    <w:rsid w:val="0085042B"/>
    <w:rsid w:val="0086331C"/>
    <w:rsid w:val="008D2281"/>
    <w:rsid w:val="00962BE8"/>
    <w:rsid w:val="00983FCB"/>
    <w:rsid w:val="00A05306"/>
    <w:rsid w:val="00A06CF2"/>
    <w:rsid w:val="00A65A75"/>
    <w:rsid w:val="00A71CC9"/>
    <w:rsid w:val="00AE6AEE"/>
    <w:rsid w:val="00B611C0"/>
    <w:rsid w:val="00B765DA"/>
    <w:rsid w:val="00C00C1E"/>
    <w:rsid w:val="00C36776"/>
    <w:rsid w:val="00CD6B58"/>
    <w:rsid w:val="00CF401E"/>
    <w:rsid w:val="00D21B78"/>
    <w:rsid w:val="00D816CB"/>
    <w:rsid w:val="00D8615C"/>
    <w:rsid w:val="00E20E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2024-05-22T12:00:00Z</dcterms:created>
  <dcterms:modified xsi:type="dcterms:W3CDTF">2024-05-29T12:54:00Z</dcterms:modified>
</cp:coreProperties>
</file>