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7288CC2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A607E0" w:rsidR="00A607E0">
        <w:rPr>
          <w:rFonts w:ascii="Tahoma" w:hAnsi="Tahoma" w:cs="Tahoma"/>
          <w:b/>
          <w:sz w:val="24"/>
          <w:szCs w:val="24"/>
        </w:rPr>
        <w:t>Rua Olga Bittencourt de Andrade</w:t>
      </w:r>
      <w:r w:rsidR="00A607E0">
        <w:rPr>
          <w:rFonts w:ascii="Tahoma" w:hAnsi="Tahoma" w:cs="Tahoma"/>
          <w:b/>
          <w:sz w:val="24"/>
          <w:szCs w:val="24"/>
        </w:rPr>
        <w:t xml:space="preserve"> </w:t>
      </w:r>
      <w:r w:rsidRPr="00A607E0" w:rsidR="00A607E0">
        <w:rPr>
          <w:rFonts w:ascii="Tahoma" w:hAnsi="Tahoma" w:cs="Tahoma"/>
          <w:bCs/>
          <w:sz w:val="24"/>
          <w:szCs w:val="24"/>
        </w:rPr>
        <w:t>em frente ao número</w:t>
      </w:r>
      <w:r w:rsidR="00A607E0">
        <w:rPr>
          <w:rFonts w:ascii="Tahoma" w:hAnsi="Tahoma" w:cs="Tahoma"/>
          <w:bCs/>
          <w:sz w:val="24"/>
          <w:szCs w:val="24"/>
        </w:rPr>
        <w:t xml:space="preserve"> </w:t>
      </w:r>
      <w:r w:rsidR="002053D7">
        <w:rPr>
          <w:rFonts w:ascii="Tahoma" w:hAnsi="Tahoma" w:cs="Tahoma"/>
          <w:bCs/>
          <w:sz w:val="24"/>
          <w:szCs w:val="24"/>
        </w:rPr>
        <w:t>173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919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053D7"/>
    <w:rsid w:val="002A021F"/>
    <w:rsid w:val="002D363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27B7B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27C12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07E0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2024-05-27T17:14:00Z</dcterms:created>
  <dcterms:modified xsi:type="dcterms:W3CDTF">2024-05-27T17:14:00Z</dcterms:modified>
</cp:coreProperties>
</file>