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85/2024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Total ao Projeto de Lei 85/2024 que dispõe sobre a denominação do Sistema de Recreação, confrontante com a Rua José Benetazzo, Rua Filomena Braga Coral e Avenida Rebouças, do loteamento denominado Jardim Alvorada, de Praça Pr. Antônio Ferreira Lopes.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