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8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Substitutivo Total ao Projeto de Lei 85/2024 que dispõe sobre a denominação do Sistema de Recreação, confrontante com a Rua José Benetazzo, Rua Filomena Braga Coral e Avenida Rebouças, do loteamento denominado Jardim Alvorada, de Praça Pr. Antônio Ferreira Lope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