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8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Substitutivo Total ao Projeto de Lei 85/2024 que dispõe sobre a denominação do Sistema de Recreação, confrontante com a Rua José Benetazzo, Rua Filomena Braga Coral e Avenida Rebouças, do loteamento denominado Jardim Alvorada, de Praça Pr. Antônio Ferreira Lop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