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3653C3" w:rsidP="00E06B64" w14:paraId="7DB6CD48" w14:textId="4AA71973">
      <w:pPr>
        <w:pStyle w:val="NormalWeb"/>
        <w:spacing w:before="80" w:beforeAutospacing="0" w:after="80" w:afterAutospacing="0" w:line="360" w:lineRule="auto"/>
        <w:jc w:val="both"/>
      </w:pPr>
      <w:r>
        <w:t xml:space="preserve">Rua: Virgínio Basso, em toda a sua extensão; </w:t>
      </w:r>
    </w:p>
    <w:p w:rsidR="003653C3" w:rsidP="00E06B64" w14:paraId="0320BC4A" w14:textId="51CDB91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>
        <w:t>Vila Rebouças.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5726685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</w:t>
      </w:r>
      <w:r w:rsidR="00CE0F45">
        <w:t xml:space="preserve"> esta </w:t>
      </w:r>
      <w:r w:rsidR="00F806B6">
        <w:t>vi</w:t>
      </w:r>
      <w:r w:rsidR="003653C3">
        <w:t xml:space="preserve">a </w:t>
      </w:r>
      <w:r w:rsidRPr="006F35E6" w:rsidR="00B32E82">
        <w:t>se encontra</w:t>
      </w:r>
      <w:r w:rsidR="0016516A">
        <w:t xml:space="preserve"> </w:t>
      </w:r>
      <w:r w:rsidRPr="006F35E6">
        <w:t xml:space="preserve">com </w:t>
      </w:r>
      <w:r w:rsidR="003D7FC2">
        <w:t xml:space="preserve">muitos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406F65A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Neste sentido, é de primordial importância que a Administração Pública Municipal atue na operação tapa-buracos, para </w:t>
      </w:r>
      <w:r w:rsidR="00E214D4">
        <w:t xml:space="preserve">que </w:t>
      </w:r>
      <w:r w:rsidRPr="006F35E6">
        <w:t>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E04BE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3E18F6">
        <w:t>20 de maio de</w:t>
      </w:r>
      <w:r w:rsidR="004B0952">
        <w:t xml:space="preserve"> </w:t>
      </w:r>
      <w:r w:rsidRPr="006F35E6">
        <w:t>202</w:t>
      </w:r>
      <w:r w:rsidR="004B0952">
        <w:t>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544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D3C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D3C05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105E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29FF"/>
    <w:rsid w:val="00331B16"/>
    <w:rsid w:val="003371EF"/>
    <w:rsid w:val="0035182E"/>
    <w:rsid w:val="00357248"/>
    <w:rsid w:val="00364AEF"/>
    <w:rsid w:val="00364E7D"/>
    <w:rsid w:val="003653C3"/>
    <w:rsid w:val="003718E5"/>
    <w:rsid w:val="003D7FC2"/>
    <w:rsid w:val="003E1484"/>
    <w:rsid w:val="003E18F6"/>
    <w:rsid w:val="003F7A6B"/>
    <w:rsid w:val="00433E06"/>
    <w:rsid w:val="00434C45"/>
    <w:rsid w:val="00442C51"/>
    <w:rsid w:val="0044458C"/>
    <w:rsid w:val="00446379"/>
    <w:rsid w:val="00460A32"/>
    <w:rsid w:val="004B0952"/>
    <w:rsid w:val="004B2CC9"/>
    <w:rsid w:val="004D0E18"/>
    <w:rsid w:val="004D71FB"/>
    <w:rsid w:val="004F2B2B"/>
    <w:rsid w:val="004F2FC7"/>
    <w:rsid w:val="004F4771"/>
    <w:rsid w:val="00505C9F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A01F6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32E82"/>
    <w:rsid w:val="00BB2265"/>
    <w:rsid w:val="00BC6E94"/>
    <w:rsid w:val="00C00C1E"/>
    <w:rsid w:val="00C038FD"/>
    <w:rsid w:val="00C05F87"/>
    <w:rsid w:val="00C24EF8"/>
    <w:rsid w:val="00C36776"/>
    <w:rsid w:val="00C37742"/>
    <w:rsid w:val="00C40E2F"/>
    <w:rsid w:val="00C620D1"/>
    <w:rsid w:val="00C74D68"/>
    <w:rsid w:val="00CD6B58"/>
    <w:rsid w:val="00CE0657"/>
    <w:rsid w:val="00CE0F45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D488E"/>
    <w:rsid w:val="00E06580"/>
    <w:rsid w:val="00E06B64"/>
    <w:rsid w:val="00E214D4"/>
    <w:rsid w:val="00E37235"/>
    <w:rsid w:val="00E3739B"/>
    <w:rsid w:val="00E37E4A"/>
    <w:rsid w:val="00E650D6"/>
    <w:rsid w:val="00EB052B"/>
    <w:rsid w:val="00EC30BA"/>
    <w:rsid w:val="00ED3FEF"/>
    <w:rsid w:val="00EF0D48"/>
    <w:rsid w:val="00F01C9B"/>
    <w:rsid w:val="00F045F1"/>
    <w:rsid w:val="00F17433"/>
    <w:rsid w:val="00F30779"/>
    <w:rsid w:val="00F806B6"/>
    <w:rsid w:val="00F86011"/>
    <w:rsid w:val="00F9176C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2024-04-15T17:29:00Z</dcterms:created>
  <dcterms:modified xsi:type="dcterms:W3CDTF">2024-05-20T17:02:00Z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