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4FC" w:rsidP="00E644FC">
      <w:pPr>
        <w:rPr>
          <w:b/>
          <w:sz w:val="28"/>
        </w:rPr>
      </w:pPr>
    </w:p>
    <w:p w:rsidR="00E644FC" w:rsidP="00E644FC">
      <w:pPr>
        <w:rPr>
          <w:b/>
          <w:sz w:val="28"/>
        </w:rPr>
      </w:pPr>
    </w:p>
    <w:p w:rsidR="00E644FC" w:rsidP="00E644FC">
      <w:pPr>
        <w:rPr>
          <w:b/>
          <w:sz w:val="28"/>
        </w:rPr>
      </w:pPr>
    </w:p>
    <w:p w:rsidR="00E644FC" w:rsidP="00E644FC">
      <w:pPr>
        <w:rPr>
          <w:b/>
          <w:sz w:val="28"/>
        </w:rPr>
      </w:pPr>
    </w:p>
    <w:p w:rsidR="00E644FC" w:rsidP="00E644FC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EXMO. SR. PRESIDENTE DA CÂMARA MUNICIPAL DE SUMARÉ</w:t>
      </w:r>
    </w:p>
    <w:p w:rsidR="00E644FC" w:rsidP="00E644F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644FC" w:rsidP="00E644F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</w:t>
      </w:r>
      <w:r>
        <w:rPr>
          <w:sz w:val="24"/>
        </w:rPr>
        <w:t xml:space="preserve">em toda extensão da </w:t>
      </w:r>
      <w:r>
        <w:rPr>
          <w:sz w:val="24"/>
        </w:rPr>
        <w:t xml:space="preserve">Rua </w:t>
      </w:r>
      <w:r>
        <w:rPr>
          <w:sz w:val="24"/>
        </w:rPr>
        <w:t>Isabel Garbelin – Bela Vista</w:t>
      </w:r>
      <w:r>
        <w:rPr>
          <w:sz w:val="24"/>
        </w:rPr>
        <w:t>.</w:t>
      </w:r>
    </w:p>
    <w:p w:rsidR="00E644FC" w:rsidP="00E644FC">
      <w:pPr>
        <w:spacing w:line="360" w:lineRule="auto"/>
        <w:ind w:firstLine="1701"/>
        <w:jc w:val="both"/>
        <w:rPr>
          <w:sz w:val="24"/>
        </w:rPr>
      </w:pPr>
    </w:p>
    <w:p w:rsidR="00E644FC" w:rsidP="00E644FC">
      <w:pPr>
        <w:spacing w:line="276" w:lineRule="auto"/>
        <w:ind w:firstLine="1418"/>
        <w:jc w:val="both"/>
        <w:rPr>
          <w:sz w:val="24"/>
        </w:rPr>
      </w:pPr>
    </w:p>
    <w:p w:rsidR="00E644FC" w:rsidP="00E644F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 de maio de 2024.</w:t>
      </w:r>
    </w:p>
    <w:p w:rsidR="00E644FC" w:rsidP="00E64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44FC" w:rsidP="00E644FC"/>
    <w:p w:rsidR="00E644FC" w:rsidP="00E644FC">
      <w:pPr>
        <w:spacing w:line="276" w:lineRule="auto"/>
        <w:jc w:val="center"/>
        <w:rPr>
          <w:sz w:val="24"/>
        </w:rPr>
      </w:pPr>
    </w:p>
    <w:p w:rsidR="00E644FC" w:rsidP="00E644FC">
      <w:pPr>
        <w:spacing w:line="276" w:lineRule="auto"/>
        <w:jc w:val="center"/>
        <w:rPr>
          <w:sz w:val="24"/>
        </w:rPr>
      </w:pPr>
    </w:p>
    <w:p w:rsidR="00E644FC" w:rsidP="00E644FC">
      <w:pPr>
        <w:spacing w:line="276" w:lineRule="auto"/>
        <w:rPr>
          <w:sz w:val="24"/>
        </w:rPr>
      </w:pPr>
    </w:p>
    <w:p w:rsidR="00E644FC" w:rsidP="00E644FC">
      <w:pPr>
        <w:spacing w:line="276" w:lineRule="auto"/>
        <w:rPr>
          <w:sz w:val="24"/>
        </w:rPr>
      </w:pPr>
    </w:p>
    <w:p w:rsidR="00E644FC" w:rsidP="00E644F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644FC" w:rsidP="00E644F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644FC" w:rsidP="00E644FC">
      <w:pPr>
        <w:pStyle w:val="NoSpacing"/>
        <w:jc w:val="center"/>
        <w:rPr>
          <w:b/>
          <w:bCs/>
        </w:rPr>
      </w:pPr>
      <w:r>
        <w:rPr>
          <w:b/>
          <w:bCs/>
        </w:rPr>
        <w:t>Líder de Governo</w:t>
      </w:r>
    </w:p>
    <w:p w:rsidR="00E644FC" w:rsidP="00E644FC"/>
    <w:p w:rsidR="00C306ED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FC"/>
    <w:rsid w:val="00C306ED"/>
    <w:rsid w:val="00E644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3A1D7C-4E76-4796-94B7-144E3522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4F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64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1</cp:revision>
  <dcterms:created xsi:type="dcterms:W3CDTF">2024-05-20T16:57:00Z</dcterms:created>
  <dcterms:modified xsi:type="dcterms:W3CDTF">2024-05-20T16:59:00Z</dcterms:modified>
</cp:coreProperties>
</file>