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53A23A7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>TROCA DE</w:t>
      </w:r>
      <w:r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 w:rsidR="00567D11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>na</w:t>
      </w:r>
      <w:r w:rsidRPr="00016F50" w:rsidR="00016F50">
        <w:t xml:space="preserve"> </w:t>
      </w:r>
      <w:r w:rsidR="00D6290E">
        <w:rPr>
          <w:rFonts w:ascii="Bookman Old Style" w:hAnsi="Bookman Old Style" w:cs="Arial"/>
          <w:sz w:val="24"/>
          <w:szCs w:val="24"/>
          <w:lang w:val="pt"/>
        </w:rPr>
        <w:t xml:space="preserve">Rua </w:t>
      </w:r>
      <w:r w:rsidRPr="00D6290E" w:rsidR="00D6290E">
        <w:rPr>
          <w:rFonts w:ascii="Bookman Old Style" w:hAnsi="Bookman Old Style" w:cs="Arial"/>
          <w:sz w:val="24"/>
          <w:szCs w:val="24"/>
          <w:lang w:val="pt"/>
        </w:rPr>
        <w:t>Geraldo Felisberto de Souza, 30, Jardim Macarenko</w:t>
      </w:r>
      <w:bookmarkStart w:id="0" w:name="_GoBack"/>
      <w:bookmarkEnd w:id="0"/>
      <w:r w:rsidRPr="003944AA" w:rsidR="003944AA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224CA4F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4474757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016F50">
        <w:rPr>
          <w:rFonts w:ascii="Bookman Old Style" w:hAnsi="Bookman Old Style" w:cs="Arial"/>
          <w:sz w:val="24"/>
          <w:szCs w:val="24"/>
          <w:lang w:val="pt"/>
        </w:rPr>
        <w:t>16</w:t>
      </w:r>
      <w:r w:rsidR="00567D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944AA">
        <w:rPr>
          <w:rFonts w:ascii="Bookman Old Style" w:hAnsi="Bookman Old Style" w:cs="Arial"/>
          <w:sz w:val="24"/>
          <w:szCs w:val="24"/>
          <w:lang w:val="pt"/>
        </w:rPr>
        <w:t>maio</w:t>
      </w:r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E35379">
        <w:rPr>
          <w:rFonts w:ascii="Bookman Old Style" w:hAnsi="Bookman Old Style" w:cs="Arial"/>
          <w:sz w:val="24"/>
          <w:szCs w:val="24"/>
          <w:lang w:val="pt"/>
        </w:rPr>
        <w:t>4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738114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55A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D10F1B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D10F1B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0F1B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0444F"/>
    <w:rsid w:val="00016F50"/>
    <w:rsid w:val="000218EF"/>
    <w:rsid w:val="000301B7"/>
    <w:rsid w:val="00033AA0"/>
    <w:rsid w:val="000D40E1"/>
    <w:rsid w:val="000D62FA"/>
    <w:rsid w:val="001045BC"/>
    <w:rsid w:val="001324CE"/>
    <w:rsid w:val="0013421D"/>
    <w:rsid w:val="0018236A"/>
    <w:rsid w:val="00182537"/>
    <w:rsid w:val="001C1BB3"/>
    <w:rsid w:val="001C7306"/>
    <w:rsid w:val="001D0FF1"/>
    <w:rsid w:val="00202429"/>
    <w:rsid w:val="0021179C"/>
    <w:rsid w:val="00217729"/>
    <w:rsid w:val="00220DFC"/>
    <w:rsid w:val="00223ACE"/>
    <w:rsid w:val="00244780"/>
    <w:rsid w:val="00245BFC"/>
    <w:rsid w:val="002A6470"/>
    <w:rsid w:val="002B5497"/>
    <w:rsid w:val="002E1817"/>
    <w:rsid w:val="002F3590"/>
    <w:rsid w:val="00320225"/>
    <w:rsid w:val="0034535D"/>
    <w:rsid w:val="00350244"/>
    <w:rsid w:val="00373DF8"/>
    <w:rsid w:val="003944AA"/>
    <w:rsid w:val="003B16FB"/>
    <w:rsid w:val="003C2277"/>
    <w:rsid w:val="003D4644"/>
    <w:rsid w:val="0040066D"/>
    <w:rsid w:val="00414783"/>
    <w:rsid w:val="004153B8"/>
    <w:rsid w:val="004326D5"/>
    <w:rsid w:val="00441C57"/>
    <w:rsid w:val="00444A97"/>
    <w:rsid w:val="004727F5"/>
    <w:rsid w:val="004930D4"/>
    <w:rsid w:val="004E2B2B"/>
    <w:rsid w:val="00502111"/>
    <w:rsid w:val="00537B39"/>
    <w:rsid w:val="00547C92"/>
    <w:rsid w:val="00567D11"/>
    <w:rsid w:val="00573892"/>
    <w:rsid w:val="00586ED8"/>
    <w:rsid w:val="005A441E"/>
    <w:rsid w:val="005B3469"/>
    <w:rsid w:val="005C3279"/>
    <w:rsid w:val="005D1623"/>
    <w:rsid w:val="005D6C77"/>
    <w:rsid w:val="005E0FF7"/>
    <w:rsid w:val="005F6D12"/>
    <w:rsid w:val="00642F23"/>
    <w:rsid w:val="00674C1B"/>
    <w:rsid w:val="006C2360"/>
    <w:rsid w:val="006D1E9A"/>
    <w:rsid w:val="006F1F81"/>
    <w:rsid w:val="006F2CCF"/>
    <w:rsid w:val="006F4976"/>
    <w:rsid w:val="006F6B44"/>
    <w:rsid w:val="00710953"/>
    <w:rsid w:val="00755996"/>
    <w:rsid w:val="00755FCA"/>
    <w:rsid w:val="00762931"/>
    <w:rsid w:val="007725DF"/>
    <w:rsid w:val="00783DC9"/>
    <w:rsid w:val="007D406F"/>
    <w:rsid w:val="007E64E7"/>
    <w:rsid w:val="0082276B"/>
    <w:rsid w:val="00856B17"/>
    <w:rsid w:val="00885EF5"/>
    <w:rsid w:val="0089442B"/>
    <w:rsid w:val="008C3C0D"/>
    <w:rsid w:val="008C52C9"/>
    <w:rsid w:val="008E20AE"/>
    <w:rsid w:val="0092270E"/>
    <w:rsid w:val="009626B0"/>
    <w:rsid w:val="00971A3B"/>
    <w:rsid w:val="00977FA4"/>
    <w:rsid w:val="009B5367"/>
    <w:rsid w:val="00A24BAF"/>
    <w:rsid w:val="00A33042"/>
    <w:rsid w:val="00A41F7F"/>
    <w:rsid w:val="00A42BF1"/>
    <w:rsid w:val="00A455A5"/>
    <w:rsid w:val="00A64D5D"/>
    <w:rsid w:val="00A80F08"/>
    <w:rsid w:val="00AA3C94"/>
    <w:rsid w:val="00AC395B"/>
    <w:rsid w:val="00AD26F3"/>
    <w:rsid w:val="00AD45AF"/>
    <w:rsid w:val="00AE6EB0"/>
    <w:rsid w:val="00B15DD7"/>
    <w:rsid w:val="00B50217"/>
    <w:rsid w:val="00B622B4"/>
    <w:rsid w:val="00B63DD8"/>
    <w:rsid w:val="00B71577"/>
    <w:rsid w:val="00B765CF"/>
    <w:rsid w:val="00B82A0B"/>
    <w:rsid w:val="00B95908"/>
    <w:rsid w:val="00B96427"/>
    <w:rsid w:val="00C1741F"/>
    <w:rsid w:val="00C25D0C"/>
    <w:rsid w:val="00C34B45"/>
    <w:rsid w:val="00C417B4"/>
    <w:rsid w:val="00C85716"/>
    <w:rsid w:val="00C9157E"/>
    <w:rsid w:val="00C92410"/>
    <w:rsid w:val="00CB674C"/>
    <w:rsid w:val="00CF3FDA"/>
    <w:rsid w:val="00D06E9B"/>
    <w:rsid w:val="00D10F1B"/>
    <w:rsid w:val="00D24C62"/>
    <w:rsid w:val="00D614CA"/>
    <w:rsid w:val="00D6290E"/>
    <w:rsid w:val="00D751F5"/>
    <w:rsid w:val="00D94526"/>
    <w:rsid w:val="00DB7AF7"/>
    <w:rsid w:val="00DD79BC"/>
    <w:rsid w:val="00DE655A"/>
    <w:rsid w:val="00E0129B"/>
    <w:rsid w:val="00E01EC4"/>
    <w:rsid w:val="00E11501"/>
    <w:rsid w:val="00E27558"/>
    <w:rsid w:val="00E32C7F"/>
    <w:rsid w:val="00E33AC1"/>
    <w:rsid w:val="00E35379"/>
    <w:rsid w:val="00E61720"/>
    <w:rsid w:val="00E71C7A"/>
    <w:rsid w:val="00EA1B00"/>
    <w:rsid w:val="00EB16EA"/>
    <w:rsid w:val="00EC757B"/>
    <w:rsid w:val="00ED7427"/>
    <w:rsid w:val="00EE5114"/>
    <w:rsid w:val="00EF3929"/>
    <w:rsid w:val="00EF76FD"/>
    <w:rsid w:val="00F43225"/>
    <w:rsid w:val="00F4541F"/>
    <w:rsid w:val="00F54607"/>
    <w:rsid w:val="00F5548D"/>
    <w:rsid w:val="00F80F48"/>
    <w:rsid w:val="00F80FC5"/>
    <w:rsid w:val="00F93D8C"/>
    <w:rsid w:val="00FD4361"/>
    <w:rsid w:val="00FE03C1"/>
    <w:rsid w:val="00FE400A"/>
    <w:rsid w:val="00FE71A8"/>
    <w:rsid w:val="00FF177B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93</cp:revision>
  <dcterms:created xsi:type="dcterms:W3CDTF">2021-06-14T19:22:00Z</dcterms:created>
  <dcterms:modified xsi:type="dcterms:W3CDTF">2024-05-16T19:13:00Z</dcterms:modified>
</cp:coreProperties>
</file>