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C9B057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A2574" w:rsidR="00DA2574">
        <w:rPr>
          <w:rFonts w:ascii="Tahoma" w:hAnsi="Tahoma" w:cs="Tahoma"/>
          <w:b/>
          <w:sz w:val="24"/>
          <w:szCs w:val="24"/>
        </w:rPr>
        <w:t xml:space="preserve">Rua Marta Neide </w:t>
      </w:r>
      <w:r w:rsidRPr="00DA2574" w:rsidR="00DA2574">
        <w:rPr>
          <w:rFonts w:ascii="Tahoma" w:hAnsi="Tahoma" w:cs="Tahoma"/>
          <w:b/>
          <w:sz w:val="24"/>
          <w:szCs w:val="24"/>
        </w:rPr>
        <w:t>Squarizi</w:t>
      </w:r>
      <w:r w:rsidR="00DA257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DA2574">
        <w:rPr>
          <w:rFonts w:ascii="Tahoma" w:hAnsi="Tahoma" w:cs="Tahoma"/>
          <w:bCs/>
          <w:sz w:val="24"/>
          <w:szCs w:val="24"/>
        </w:rPr>
        <w:t>364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A2574" w:rsidR="00DA2574">
        <w:rPr>
          <w:rFonts w:ascii="Tahoma" w:hAnsi="Tahoma" w:cs="Tahoma"/>
          <w:b/>
          <w:sz w:val="24"/>
          <w:szCs w:val="24"/>
        </w:rPr>
        <w:t>Parque João de Vasconcelos</w:t>
      </w:r>
      <w:r w:rsidR="00DA257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1B5B19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F4EB0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0F4EB0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72668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A2E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F4EB0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2F3FA0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65D"/>
    <w:rsid w:val="006B2CE9"/>
    <w:rsid w:val="006C41A4"/>
    <w:rsid w:val="006D1E9A"/>
    <w:rsid w:val="006F1ACD"/>
    <w:rsid w:val="007222FB"/>
    <w:rsid w:val="007647BC"/>
    <w:rsid w:val="00765880"/>
    <w:rsid w:val="007703F6"/>
    <w:rsid w:val="007B15CC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AE1DA9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2E9D"/>
    <w:rsid w:val="00D15E89"/>
    <w:rsid w:val="00D525DE"/>
    <w:rsid w:val="00D7429B"/>
    <w:rsid w:val="00D82A55"/>
    <w:rsid w:val="00D94310"/>
    <w:rsid w:val="00DA2574"/>
    <w:rsid w:val="00DD2F8C"/>
    <w:rsid w:val="00DE548A"/>
    <w:rsid w:val="00E2573E"/>
    <w:rsid w:val="00E2589C"/>
    <w:rsid w:val="00E30184"/>
    <w:rsid w:val="00E37948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2024-05-13T17:44:00Z</dcterms:created>
  <dcterms:modified xsi:type="dcterms:W3CDTF">2024-05-13T17:44:00Z</dcterms:modified>
</cp:coreProperties>
</file>