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0221" w:rsidP="00A618D8" w14:paraId="3C6C58EB" w14:textId="22DCEDD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F46586" w:rsidR="00F46586">
        <w:rPr>
          <w:rFonts w:ascii="Bookman Old Style" w:hAnsi="Bookman Old Style" w:cs="Arial"/>
          <w:bCs/>
          <w:sz w:val="24"/>
          <w:szCs w:val="24"/>
        </w:rPr>
        <w:t>Rua Pedro Schuchiman, 133, Jardim São Roque.</w:t>
      </w:r>
      <w:bookmarkStart w:id="0" w:name="_GoBack"/>
      <w:bookmarkEnd w:id="0"/>
    </w:p>
    <w:p w:rsidR="007777B2" w:rsidRPr="00BF10C6" w:rsidP="00A618D8" w14:paraId="35DD49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32B8A0E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97621">
        <w:rPr>
          <w:rFonts w:ascii="Bookman Old Style" w:hAnsi="Bookman Old Style" w:cs="Arial"/>
          <w:sz w:val="24"/>
          <w:szCs w:val="24"/>
        </w:rPr>
        <w:t>13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0E53B5">
        <w:rPr>
          <w:rFonts w:ascii="Bookman Old Style" w:hAnsi="Bookman Old Style" w:cs="Arial"/>
          <w:sz w:val="24"/>
          <w:szCs w:val="24"/>
        </w:rPr>
        <w:t>maio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437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51E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53B5"/>
    <w:rsid w:val="000E6DA0"/>
    <w:rsid w:val="000F6E08"/>
    <w:rsid w:val="001000FF"/>
    <w:rsid w:val="00103211"/>
    <w:rsid w:val="00104D2D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25F5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51B1D"/>
    <w:rsid w:val="00272934"/>
    <w:rsid w:val="002730BE"/>
    <w:rsid w:val="00294012"/>
    <w:rsid w:val="002C76F8"/>
    <w:rsid w:val="002F6EAB"/>
    <w:rsid w:val="00302863"/>
    <w:rsid w:val="00334543"/>
    <w:rsid w:val="003360B9"/>
    <w:rsid w:val="00337A4F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2C3F"/>
    <w:rsid w:val="005658A7"/>
    <w:rsid w:val="00582DEE"/>
    <w:rsid w:val="00583494"/>
    <w:rsid w:val="005A18C0"/>
    <w:rsid w:val="005A2B4F"/>
    <w:rsid w:val="005A3D9A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777B2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97621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777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46586"/>
    <w:rsid w:val="00F51E2A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153</cp:revision>
  <cp:lastPrinted>2021-09-17T17:38:00Z</cp:lastPrinted>
  <dcterms:created xsi:type="dcterms:W3CDTF">2021-06-14T19:34:00Z</dcterms:created>
  <dcterms:modified xsi:type="dcterms:W3CDTF">2024-05-13T17:07:00Z</dcterms:modified>
</cp:coreProperties>
</file>