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5BB6C00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</w:t>
      </w:r>
      <w:r w:rsidR="008F5B2B">
        <w:rPr>
          <w:b w:val="0"/>
          <w:szCs w:val="28"/>
        </w:rPr>
        <w:t>“Operação Cata Treco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10E2DD0F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feito </w:t>
      </w:r>
      <w:r w:rsidR="008F5B2B">
        <w:rPr>
          <w:rFonts w:ascii="Times New Roman" w:eastAsia="MS Mincho" w:hAnsi="Times New Roman" w:cs="Times New Roman"/>
          <w:sz w:val="28"/>
          <w:szCs w:val="28"/>
        </w:rPr>
        <w:t>“operação cata treco</w:t>
      </w:r>
      <w:r w:rsidR="00A76338">
        <w:rPr>
          <w:rFonts w:ascii="Times New Roman" w:eastAsia="MS Mincho" w:hAnsi="Times New Roman" w:cs="Times New Roman"/>
          <w:sz w:val="28"/>
          <w:szCs w:val="28"/>
        </w:rPr>
        <w:t xml:space="preserve"> em calçada,</w:t>
      </w:r>
      <w:r w:rsidR="008F5B2B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C65C45">
        <w:rPr>
          <w:rFonts w:ascii="Times New Roman" w:eastAsia="MS Mincho" w:hAnsi="Times New Roman" w:cs="Times New Roman"/>
          <w:sz w:val="28"/>
          <w:szCs w:val="28"/>
        </w:rPr>
        <w:t xml:space="preserve"> Escola Estadual Professora </w:t>
      </w:r>
      <w:r w:rsidR="00C65C45">
        <w:rPr>
          <w:rFonts w:ascii="Times New Roman" w:eastAsia="MS Mincho" w:hAnsi="Times New Roman" w:cs="Times New Roman"/>
          <w:sz w:val="28"/>
          <w:szCs w:val="28"/>
        </w:rPr>
        <w:t>Jeny</w:t>
      </w:r>
      <w:r w:rsidR="00C65C4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65C45">
        <w:rPr>
          <w:rFonts w:ascii="Times New Roman" w:eastAsia="MS Mincho" w:hAnsi="Times New Roman" w:cs="Times New Roman"/>
          <w:sz w:val="28"/>
          <w:szCs w:val="28"/>
        </w:rPr>
        <w:t>Bonadia</w:t>
      </w:r>
      <w:r w:rsidR="00C65C45">
        <w:rPr>
          <w:rFonts w:ascii="Times New Roman" w:eastAsia="MS Mincho" w:hAnsi="Times New Roman" w:cs="Times New Roman"/>
          <w:sz w:val="28"/>
          <w:szCs w:val="28"/>
        </w:rPr>
        <w:t xml:space="preserve"> Rodrigues </w:t>
      </w:r>
      <w:r w:rsidR="00C65C45">
        <w:rPr>
          <w:rFonts w:ascii="Times New Roman" w:eastAsia="MS Mincho" w:hAnsi="Times New Roman" w:cs="Times New Roman"/>
          <w:sz w:val="28"/>
          <w:szCs w:val="28"/>
        </w:rPr>
        <w:t>Santarrossa</w:t>
      </w:r>
      <w:r w:rsidR="006B4A37">
        <w:rPr>
          <w:rFonts w:ascii="Times New Roman" w:eastAsia="MS Mincho" w:hAnsi="Times New Roman" w:cs="Times New Roman"/>
          <w:sz w:val="28"/>
          <w:szCs w:val="28"/>
        </w:rPr>
        <w:t>,</w:t>
      </w:r>
      <w:r w:rsidR="00C65C4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61E44">
        <w:rPr>
          <w:rFonts w:ascii="Times New Roman" w:eastAsia="MS Mincho" w:hAnsi="Times New Roman" w:cs="Times New Roman"/>
          <w:sz w:val="28"/>
          <w:szCs w:val="28"/>
        </w:rPr>
        <w:t>R</w:t>
      </w:r>
      <w:r w:rsidR="008F5B2B">
        <w:rPr>
          <w:rFonts w:ascii="Times New Roman" w:eastAsia="MS Mincho" w:hAnsi="Times New Roman" w:cs="Times New Roman"/>
          <w:sz w:val="28"/>
          <w:szCs w:val="28"/>
        </w:rPr>
        <w:t>ua</w:t>
      </w:r>
      <w:r w:rsidR="00C65C45">
        <w:rPr>
          <w:rFonts w:ascii="Times New Roman" w:eastAsia="MS Mincho" w:hAnsi="Times New Roman" w:cs="Times New Roman"/>
          <w:sz w:val="28"/>
          <w:szCs w:val="28"/>
        </w:rPr>
        <w:t xml:space="preserve"> Maria Conceição da Rocha Ferraz, 409 Jardim Bom Retiro</w:t>
      </w:r>
      <w:r w:rsidR="006B4A3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Esta Indicação faz-se necessária, pois, moradores relatam </w:t>
      </w:r>
      <w:r w:rsidR="008F5B2B">
        <w:rPr>
          <w:rFonts w:ascii="Times New Roman" w:eastAsia="MS Mincho" w:hAnsi="Times New Roman" w:cs="Times New Roman"/>
          <w:sz w:val="28"/>
          <w:szCs w:val="28"/>
        </w:rPr>
        <w:t>que os objetos atrapalham o fluxo de pedestres</w:t>
      </w:r>
      <w:r w:rsidR="00BB0434">
        <w:rPr>
          <w:rFonts w:ascii="Times New Roman" w:eastAsia="MS Mincho" w:hAnsi="Times New Roman" w:cs="Times New Roman"/>
          <w:sz w:val="28"/>
          <w:szCs w:val="28"/>
        </w:rPr>
        <w:t>,</w:t>
      </w:r>
      <w:r w:rsidR="00C65C45">
        <w:rPr>
          <w:rFonts w:ascii="Times New Roman" w:eastAsia="MS Mincho" w:hAnsi="Times New Roman" w:cs="Times New Roman"/>
          <w:sz w:val="28"/>
          <w:szCs w:val="28"/>
        </w:rPr>
        <w:t xml:space="preserve"> aparecimento de animais peçonhentos, </w:t>
      </w:r>
      <w:r w:rsidR="00BB0434">
        <w:rPr>
          <w:rFonts w:ascii="Times New Roman" w:eastAsia="MS Mincho" w:hAnsi="Times New Roman" w:cs="Times New Roman"/>
          <w:sz w:val="28"/>
          <w:szCs w:val="28"/>
        </w:rPr>
        <w:t>causando transtornos</w:t>
      </w:r>
      <w:r w:rsidR="00C65C45">
        <w:rPr>
          <w:rFonts w:ascii="Times New Roman" w:eastAsia="MS Mincho" w:hAnsi="Times New Roman" w:cs="Times New Roman"/>
          <w:sz w:val="28"/>
          <w:szCs w:val="28"/>
        </w:rPr>
        <w:t xml:space="preserve"> e insegurança</w:t>
      </w:r>
      <w:r w:rsidR="00BB0434">
        <w:rPr>
          <w:rFonts w:ascii="Times New Roman" w:eastAsia="MS Mincho" w:hAnsi="Times New Roman" w:cs="Times New Roman"/>
          <w:sz w:val="28"/>
          <w:szCs w:val="28"/>
        </w:rPr>
        <w:t xml:space="preserve"> ao</w:t>
      </w:r>
      <w:r w:rsidR="001C6B6C">
        <w:rPr>
          <w:rFonts w:ascii="Times New Roman" w:eastAsia="MS Mincho" w:hAnsi="Times New Roman" w:cs="Times New Roman"/>
          <w:sz w:val="28"/>
          <w:szCs w:val="28"/>
        </w:rPr>
        <w:t>s moradores da localidade.</w:t>
      </w:r>
    </w:p>
    <w:p w:rsidR="0038342D" w:rsidRPr="00827033" w:rsidP="00CE5457" w14:paraId="6E1C56F6" w14:textId="622B15FD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73A473DD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65C45">
        <w:rPr>
          <w:rFonts w:ascii="Times New Roman" w:hAnsi="Times New Roman" w:cs="Times New Roman"/>
          <w:sz w:val="28"/>
          <w:szCs w:val="28"/>
        </w:rPr>
        <w:t>13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65C45">
        <w:rPr>
          <w:rFonts w:ascii="Times New Roman" w:hAnsi="Times New Roman" w:cs="Times New Roman"/>
          <w:sz w:val="28"/>
          <w:szCs w:val="28"/>
        </w:rPr>
        <w:t>maio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1C6B6C"/>
    <w:rsid w:val="0020499C"/>
    <w:rsid w:val="00240B80"/>
    <w:rsid w:val="00244687"/>
    <w:rsid w:val="002666E4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4E59BB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59DC"/>
    <w:rsid w:val="006B4A37"/>
    <w:rsid w:val="006B6EC0"/>
    <w:rsid w:val="006C41A4"/>
    <w:rsid w:val="006D1E9A"/>
    <w:rsid w:val="007367C7"/>
    <w:rsid w:val="00747DD5"/>
    <w:rsid w:val="00762FC4"/>
    <w:rsid w:val="007E2B98"/>
    <w:rsid w:val="00822396"/>
    <w:rsid w:val="00827033"/>
    <w:rsid w:val="00861E44"/>
    <w:rsid w:val="008759DD"/>
    <w:rsid w:val="008C5015"/>
    <w:rsid w:val="008F5B2B"/>
    <w:rsid w:val="009339F0"/>
    <w:rsid w:val="00933B34"/>
    <w:rsid w:val="009D47C4"/>
    <w:rsid w:val="009D4FA3"/>
    <w:rsid w:val="009F0D02"/>
    <w:rsid w:val="00A06CF2"/>
    <w:rsid w:val="00A54B8E"/>
    <w:rsid w:val="00A6624C"/>
    <w:rsid w:val="00A67AFB"/>
    <w:rsid w:val="00A76338"/>
    <w:rsid w:val="00AE6AEE"/>
    <w:rsid w:val="00AE7D01"/>
    <w:rsid w:val="00B01EE8"/>
    <w:rsid w:val="00B27A0E"/>
    <w:rsid w:val="00B27BCE"/>
    <w:rsid w:val="00B459C8"/>
    <w:rsid w:val="00B46885"/>
    <w:rsid w:val="00BB0434"/>
    <w:rsid w:val="00C00C1E"/>
    <w:rsid w:val="00C2215B"/>
    <w:rsid w:val="00C30B07"/>
    <w:rsid w:val="00C36776"/>
    <w:rsid w:val="00C36867"/>
    <w:rsid w:val="00C65C45"/>
    <w:rsid w:val="00C76DF5"/>
    <w:rsid w:val="00CD6B58"/>
    <w:rsid w:val="00CE5457"/>
    <w:rsid w:val="00CF401E"/>
    <w:rsid w:val="00CF4C4E"/>
    <w:rsid w:val="00D263D9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4E8A-87FD-4AE5-BB79-E5C94977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2024-05-13T15:27:00Z</dcterms:created>
  <dcterms:modified xsi:type="dcterms:W3CDTF">2024-05-13T15:38:00Z</dcterms:modified>
</cp:coreProperties>
</file>