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E41" w:rsidRPr="00CD0319" w:rsidP="00D74A9E" w14:paraId="6A5AEA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E7E41" w:rsidRPr="00CD0319" w:rsidP="00D74A9E" w14:paraId="3CF01C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E7E41" w:rsidP="00D74A9E" w14:paraId="6281AD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33560" w:rsidRPr="00E33560" w:rsidP="00E33560" w14:paraId="4BCF01BE" w14:textId="4FD84FB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Venho</w:t>
      </w:r>
      <w:r w:rsidRPr="00C709B1" w:rsidR="000E7E41">
        <w:rPr>
          <w:rFonts w:eastAsia="Calibri" w:cstheme="minorHAnsi"/>
          <w:sz w:val="24"/>
          <w:szCs w:val="24"/>
        </w:rPr>
        <w:t xml:space="preserve"> ao Excelentíssimo Senhor Prefeito Municipal, </w:t>
      </w:r>
      <w:r>
        <w:rPr>
          <w:rFonts w:eastAsia="Calibri" w:cstheme="minorHAnsi"/>
          <w:sz w:val="24"/>
          <w:szCs w:val="24"/>
        </w:rPr>
        <w:t xml:space="preserve">por meio desta indicação, </w:t>
      </w:r>
      <w:r w:rsidRPr="00C709B1" w:rsidR="000E7E41">
        <w:rPr>
          <w:rFonts w:eastAsia="Calibri" w:cstheme="minorHAnsi"/>
          <w:sz w:val="24"/>
          <w:szCs w:val="24"/>
        </w:rPr>
        <w:t xml:space="preserve">ouvido o Plenário e obedecendo as normas regimentais, </w:t>
      </w:r>
      <w:r>
        <w:rPr>
          <w:rFonts w:eastAsia="Calibri" w:cstheme="minorHAnsi"/>
          <w:sz w:val="24"/>
          <w:szCs w:val="24"/>
        </w:rPr>
        <w:t xml:space="preserve">sugerir a </w:t>
      </w:r>
      <w:r w:rsidRPr="00E33560">
        <w:rPr>
          <w:rFonts w:eastAsia="Calibri" w:cstheme="minorHAnsi"/>
          <w:sz w:val="24"/>
          <w:szCs w:val="24"/>
        </w:rPr>
        <w:t xml:space="preserve">realização do Programa </w:t>
      </w:r>
      <w:r w:rsidRPr="00E33560">
        <w:rPr>
          <w:rFonts w:eastAsia="Calibri" w:cstheme="minorHAnsi"/>
          <w:sz w:val="24"/>
          <w:szCs w:val="24"/>
        </w:rPr>
        <w:t>Recap</w:t>
      </w:r>
      <w:r w:rsidRPr="00E33560">
        <w:rPr>
          <w:rFonts w:eastAsia="Calibri" w:cstheme="minorHAnsi"/>
          <w:sz w:val="24"/>
          <w:szCs w:val="24"/>
        </w:rPr>
        <w:t xml:space="preserve"> Contínuo nas seguintes vias do bairro Parque Residencial Virgínio Basso:</w:t>
      </w:r>
    </w:p>
    <w:p w:rsidR="00E33560" w:rsidRPr="00E33560" w:rsidP="00E33560" w14:paraId="350313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33560">
        <w:rPr>
          <w:rFonts w:eastAsia="Calibri" w:cstheme="minorHAnsi"/>
          <w:sz w:val="24"/>
          <w:szCs w:val="24"/>
        </w:rPr>
        <w:t>•</w:t>
      </w:r>
      <w:r w:rsidRPr="00E33560">
        <w:rPr>
          <w:rFonts w:eastAsia="Calibri" w:cstheme="minorHAnsi"/>
          <w:sz w:val="24"/>
          <w:szCs w:val="24"/>
        </w:rPr>
        <w:tab/>
        <w:t>Rua Ulisses Gatti;</w:t>
      </w:r>
    </w:p>
    <w:p w:rsidR="00E33560" w:rsidRPr="00E33560" w:rsidP="00E33560" w14:paraId="51FEAAF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33560">
        <w:rPr>
          <w:rFonts w:eastAsia="Calibri" w:cstheme="minorHAnsi"/>
          <w:sz w:val="24"/>
          <w:szCs w:val="24"/>
        </w:rPr>
        <w:t>•</w:t>
      </w:r>
      <w:r w:rsidRPr="00E33560">
        <w:rPr>
          <w:rFonts w:eastAsia="Calibri" w:cstheme="minorHAnsi"/>
          <w:sz w:val="24"/>
          <w:szCs w:val="24"/>
        </w:rPr>
        <w:tab/>
        <w:t>Rua João Benedito de Camargo;</w:t>
      </w:r>
    </w:p>
    <w:p w:rsidR="00E33560" w:rsidRPr="00E33560" w:rsidP="00E33560" w14:paraId="31F0DBD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33560">
        <w:rPr>
          <w:rFonts w:eastAsia="Calibri" w:cstheme="minorHAnsi"/>
          <w:sz w:val="24"/>
          <w:szCs w:val="24"/>
        </w:rPr>
        <w:t>•</w:t>
      </w:r>
      <w:r w:rsidRPr="00E33560">
        <w:rPr>
          <w:rFonts w:eastAsia="Calibri" w:cstheme="minorHAnsi"/>
          <w:sz w:val="24"/>
          <w:szCs w:val="24"/>
        </w:rPr>
        <w:tab/>
        <w:t xml:space="preserve">Rua Vicente </w:t>
      </w:r>
      <w:r w:rsidRPr="00E33560">
        <w:rPr>
          <w:rFonts w:eastAsia="Calibri" w:cstheme="minorHAnsi"/>
          <w:sz w:val="24"/>
          <w:szCs w:val="24"/>
        </w:rPr>
        <w:t>Dalbelo</w:t>
      </w:r>
      <w:r w:rsidRPr="00E33560">
        <w:rPr>
          <w:rFonts w:eastAsia="Calibri" w:cstheme="minorHAnsi"/>
          <w:sz w:val="24"/>
          <w:szCs w:val="24"/>
        </w:rPr>
        <w:t>;</w:t>
      </w:r>
    </w:p>
    <w:p w:rsidR="00E33560" w:rsidRPr="00E33560" w:rsidP="00E33560" w14:paraId="002F478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33560">
        <w:rPr>
          <w:rFonts w:eastAsia="Calibri" w:cstheme="minorHAnsi"/>
          <w:sz w:val="24"/>
          <w:szCs w:val="24"/>
        </w:rPr>
        <w:t>•</w:t>
      </w:r>
      <w:r w:rsidRPr="00E33560">
        <w:rPr>
          <w:rFonts w:eastAsia="Calibri" w:cstheme="minorHAnsi"/>
          <w:sz w:val="24"/>
          <w:szCs w:val="24"/>
        </w:rPr>
        <w:tab/>
        <w:t>Rua Sebastião Vaz Tostes.</w:t>
      </w:r>
    </w:p>
    <w:p w:rsidR="00E33560" w:rsidRPr="00E33560" w:rsidP="00E33560" w14:paraId="4B4317D4" w14:textId="34BBA5A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33560">
        <w:rPr>
          <w:rFonts w:eastAsia="Calibri" w:cstheme="minorHAnsi"/>
          <w:sz w:val="24"/>
          <w:szCs w:val="24"/>
        </w:rPr>
        <w:t xml:space="preserve">A </w:t>
      </w:r>
      <w:r w:rsidR="00AC3966">
        <w:rPr>
          <w:rFonts w:eastAsia="Calibri" w:cstheme="minorHAnsi"/>
          <w:sz w:val="24"/>
          <w:szCs w:val="24"/>
        </w:rPr>
        <w:t>sugestão</w:t>
      </w:r>
      <w:r w:rsidRPr="00E33560">
        <w:rPr>
          <w:rFonts w:eastAsia="Calibri" w:cstheme="minorHAnsi"/>
          <w:sz w:val="24"/>
          <w:szCs w:val="24"/>
        </w:rPr>
        <w:t xml:space="preserve"> se faz necessária, pois o asfalto das referidas vias está completamente comprometido. Sendo assim, o recapeamento é a forma mais adequada para recuperar a pavimentação e oferecer asfalto de qualidade à população naquela localidade.</w:t>
      </w:r>
    </w:p>
    <w:p w:rsidR="000E7E41" w:rsidP="00C709B1" w14:paraId="133ADD56" w14:textId="7B7EB0B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E7E41" w:rsidP="00D74A9E" w14:paraId="5449EF6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E7E41" w:rsidRPr="00CD0319" w:rsidP="00D74A9E" w14:paraId="33712C7D" w14:textId="199433A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33560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 xml:space="preserve">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E7E41" w:rsidP="00D74A9E" w14:paraId="17C47F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P="00D74A9E" w14:paraId="685BD4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P="00D74A9E" w14:paraId="25F6D0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RPr="00CD0319" w:rsidP="00D74A9E" w14:paraId="0897D1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E7E41" w:rsidRPr="00CD0319" w:rsidP="00D74A9E" w14:paraId="435841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E7E41" w:rsidP="00D74A9E" w14:paraId="2BD57C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0E7E4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7E41" w:rsidP="00D74A9E" w14:paraId="381352E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0E7E4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E41" w14:paraId="12C2267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E41" w:rsidRPr="006D1E9A" w:rsidP="006D1E9A" w14:paraId="0CC4671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58859235" name="Conector reto 14588592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5885923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E7E41" w:rsidRPr="006D1E9A" w:rsidP="006D1E9A" w14:paraId="65B4654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E41" w14:paraId="2F702D2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183F2A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5E9707A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30CA6A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72A51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E41" w:rsidRPr="006D1E9A" w:rsidP="006D1E9A" w14:paraId="614E8E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10029544" name="Agrupar 3100295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72141027" name="Forma Livre: Forma 47214102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95707633" name="Forma Livre: Forma 2957076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48967828" name="Forma Livre: Forma 134896782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10029544" o:spid="_x0000_s2049" style="width:595.1pt;height:808.7pt;margin-top:0.2pt;margin-left:-68.95pt;position:absolute;z-index:-251650048" coordsize="75577,102703">
              <v:shape id="Forma Livre: Forma 47214102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957076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4896782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6671221" name="Imagem 86671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B844AB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5598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0E7E41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1504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C3966"/>
    <w:rsid w:val="00AE35FC"/>
    <w:rsid w:val="00B00162"/>
    <w:rsid w:val="00B0503B"/>
    <w:rsid w:val="00B33F12"/>
    <w:rsid w:val="00B6412E"/>
    <w:rsid w:val="00B775B0"/>
    <w:rsid w:val="00B81D39"/>
    <w:rsid w:val="00B974BA"/>
    <w:rsid w:val="00BB6730"/>
    <w:rsid w:val="00C27E41"/>
    <w:rsid w:val="00C4047B"/>
    <w:rsid w:val="00C5240D"/>
    <w:rsid w:val="00C63E2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3560"/>
    <w:rsid w:val="00E3674B"/>
    <w:rsid w:val="00E70432"/>
    <w:rsid w:val="00F33D14"/>
    <w:rsid w:val="00F8750A"/>
    <w:rsid w:val="00FA0159"/>
    <w:rsid w:val="00FB0768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2024-05-10T18:16:00Z</dcterms:created>
  <dcterms:modified xsi:type="dcterms:W3CDTF">2024-05-13T12:40:00Z</dcterms:modified>
</cp:coreProperties>
</file>