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33185B2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F724B9" w:rsidR="00F724B9">
        <w:rPr>
          <w:sz w:val="24"/>
        </w:rPr>
        <w:t>R</w:t>
      </w:r>
      <w:r w:rsidR="00F724B9">
        <w:rPr>
          <w:sz w:val="24"/>
        </w:rPr>
        <w:t>ua</w:t>
      </w:r>
      <w:r w:rsidRPr="00F724B9" w:rsidR="00F724B9">
        <w:rPr>
          <w:sz w:val="24"/>
        </w:rPr>
        <w:t xml:space="preserve"> Cesar Augusto Luís, 458 - Jardim Dom Bosco I, 13179-160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2F59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2F5991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500C6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90BED"/>
    <w:rsid w:val="00F724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511C-39AD-49D4-8A8C-8D7CC730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2024-05-13T12:45:00Z</dcterms:created>
  <dcterms:modified xsi:type="dcterms:W3CDTF">2024-05-13T12:45:00Z</dcterms:modified>
</cp:coreProperties>
</file>