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2062" w:rsidRPr="007A2062" w:rsidP="007A2062" w14:paraId="191C397D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7A2062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7A2062" w:rsidP="007A2062" w14:paraId="6AD62981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2062" w:rsidRPr="007A2062" w:rsidP="007A2062" w14:paraId="5EB3B9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2062" w:rsidRPr="007A2062" w:rsidP="007A2062" w14:paraId="35032370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A2062">
        <w:rPr>
          <w:rFonts w:ascii="Tahoma" w:hAnsi="Tahoma" w:cs="Tahoma"/>
          <w:b/>
          <w:sz w:val="24"/>
          <w:szCs w:val="24"/>
        </w:rPr>
        <w:t xml:space="preserve">Indico </w:t>
      </w:r>
      <w:r w:rsidRPr="007A2062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7A2062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7A2062">
        <w:rPr>
          <w:rFonts w:ascii="Tahoma" w:hAnsi="Tahoma" w:cs="Tahoma"/>
          <w:sz w:val="24"/>
          <w:szCs w:val="24"/>
        </w:rPr>
        <w:t xml:space="preserve">da </w:t>
      </w:r>
      <w:r w:rsidRPr="007A2062">
        <w:rPr>
          <w:rFonts w:ascii="Tahoma" w:hAnsi="Tahoma" w:cs="Tahoma"/>
          <w:b/>
          <w:sz w:val="24"/>
          <w:szCs w:val="24"/>
        </w:rPr>
        <w:t xml:space="preserve">Rua Rodrigo Guimarães Amorim </w:t>
      </w:r>
      <w:r w:rsidRPr="007A2062">
        <w:rPr>
          <w:rFonts w:ascii="Tahoma" w:hAnsi="Tahoma" w:cs="Tahoma"/>
          <w:bCs/>
          <w:sz w:val="24"/>
          <w:szCs w:val="24"/>
        </w:rPr>
        <w:t xml:space="preserve">em frente ao número 92, </w:t>
      </w:r>
      <w:r w:rsidRPr="007A2062">
        <w:rPr>
          <w:rFonts w:ascii="Tahoma" w:hAnsi="Tahoma" w:cs="Tahoma"/>
          <w:sz w:val="24"/>
          <w:szCs w:val="24"/>
        </w:rPr>
        <w:t xml:space="preserve">no bairro </w:t>
      </w:r>
      <w:r w:rsidRPr="007A2062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7A2062">
        <w:rPr>
          <w:rFonts w:ascii="Tahoma" w:hAnsi="Tahoma" w:cs="Tahoma"/>
          <w:bCs/>
          <w:sz w:val="24"/>
          <w:szCs w:val="24"/>
        </w:rPr>
        <w:t xml:space="preserve">, </w:t>
      </w:r>
      <w:r w:rsidRPr="007A2062">
        <w:rPr>
          <w:rFonts w:ascii="Tahoma" w:hAnsi="Tahoma" w:cs="Tahoma"/>
          <w:sz w:val="24"/>
          <w:szCs w:val="24"/>
        </w:rPr>
        <w:t>neste Município.</w:t>
      </w:r>
    </w:p>
    <w:p w:rsidR="007A2062" w:rsidRPr="007A2062" w:rsidP="007A2062" w14:paraId="547356F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A2062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2062" w:rsidRPr="007A2062" w:rsidP="007A2062" w14:paraId="67DCA61C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7A2062" w:rsidRPr="007A2062" w:rsidP="007A2062" w14:paraId="16DD7297" w14:textId="77777777">
      <w:pPr>
        <w:jc w:val="center"/>
        <w:rPr>
          <w:rFonts w:ascii="Tahoma" w:hAnsi="Tahoma" w:cs="Tahoma"/>
          <w:sz w:val="24"/>
          <w:szCs w:val="24"/>
        </w:rPr>
      </w:pPr>
      <w:r w:rsidRPr="007A2062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7A2062">
        <w:rPr>
          <w:rFonts w:ascii="Tahoma" w:hAnsi="Tahoma" w:cs="Tahoma"/>
          <w:sz w:val="24"/>
          <w:szCs w:val="24"/>
        </w:rPr>
        <w:t>Maio</w:t>
      </w:r>
      <w:r w:rsidRPr="007A2062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23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24E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24EAC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10C4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A2062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75957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2024-05-06T14:59:00Z</dcterms:created>
  <dcterms:modified xsi:type="dcterms:W3CDTF">2024-05-06T14:59:00Z</dcterms:modified>
</cp:coreProperties>
</file>