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533C68" w:rsidRPr="00A21FAB" w:rsidP="00533C68" w14:paraId="36491C89" w14:textId="2C3CFB09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A21FAB" w:rsidR="009A7826">
        <w:t>Aristídes Ricatto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A21FAB">
        <w:t xml:space="preserve">Bairro: </w:t>
      </w:r>
      <w:r w:rsidRPr="00A21FAB" w:rsidR="00C2080D">
        <w:t>Planalto do Sol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6EFFDF5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152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73CA"/>
    <w:rsid w:val="00C74D68"/>
    <w:rsid w:val="00CD6B58"/>
    <w:rsid w:val="00CE21F8"/>
    <w:rsid w:val="00CF401E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2022-05-17T13:04:00Z</dcterms:created>
  <dcterms:modified xsi:type="dcterms:W3CDTF">2024-05-06T13:55:00Z</dcterms:modified>
</cp:coreProperties>
</file>