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ED9F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3D745E">
        <w:rPr>
          <w:rFonts w:ascii="Tahoma" w:hAnsi="Tahoma" w:cs="Tahoma"/>
          <w:b/>
          <w:sz w:val="24"/>
          <w:szCs w:val="24"/>
        </w:rPr>
        <w:t>a melhoria do sistema de drenagem de água pluvial</w:t>
      </w:r>
      <w:r w:rsidR="00FA0AD7">
        <w:rPr>
          <w:rFonts w:ascii="Tahoma" w:hAnsi="Tahoma" w:cs="Tahoma"/>
          <w:b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B540D">
        <w:rPr>
          <w:rFonts w:ascii="Tahoma" w:hAnsi="Tahoma" w:cs="Tahoma"/>
          <w:b/>
          <w:sz w:val="24"/>
          <w:szCs w:val="24"/>
        </w:rPr>
        <w:t>Rua Presidente Café Filho</w:t>
      </w:r>
      <w:r w:rsidR="008B540D">
        <w:rPr>
          <w:rFonts w:ascii="Tahoma" w:hAnsi="Tahoma" w:cs="Tahoma"/>
          <w:bCs/>
          <w:sz w:val="24"/>
          <w:szCs w:val="24"/>
        </w:rPr>
        <w:t xml:space="preserve"> na esquina com a </w:t>
      </w:r>
      <w:r w:rsidR="008B540D">
        <w:rPr>
          <w:rFonts w:ascii="Tahoma" w:hAnsi="Tahoma" w:cs="Tahoma"/>
          <w:b/>
          <w:sz w:val="24"/>
          <w:szCs w:val="24"/>
        </w:rPr>
        <w:t xml:space="preserve">Avenida da </w:t>
      </w:r>
      <w:r w:rsidR="00CD1E58">
        <w:rPr>
          <w:rFonts w:ascii="Tahoma" w:hAnsi="Tahoma" w:cs="Tahoma"/>
          <w:b/>
          <w:sz w:val="24"/>
          <w:szCs w:val="24"/>
        </w:rPr>
        <w:t>A</w:t>
      </w:r>
      <w:r w:rsidR="008B540D">
        <w:rPr>
          <w:rFonts w:ascii="Tahoma" w:hAnsi="Tahoma" w:cs="Tahoma"/>
          <w:b/>
          <w:sz w:val="24"/>
          <w:szCs w:val="24"/>
        </w:rPr>
        <w:t>mizade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8B540D">
        <w:rPr>
          <w:rFonts w:ascii="Tahoma" w:hAnsi="Tahoma" w:cs="Tahoma"/>
          <w:b/>
          <w:bCs/>
          <w:sz w:val="24"/>
          <w:szCs w:val="24"/>
        </w:rPr>
        <w:t>Vila Carlota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5437E9" w:rsidRPr="005437E9" w:rsidP="005437E9" w14:paraId="183476A6" w14:textId="06418A3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37E9">
        <w:rPr>
          <w:rFonts w:ascii="Tahoma" w:hAnsi="Tahoma" w:cs="Tahoma"/>
          <w:bCs/>
          <w:sz w:val="24"/>
          <w:szCs w:val="24"/>
        </w:rPr>
        <w:t>A situação atual é preocupante</w:t>
      </w:r>
      <w:r w:rsidR="00C94D03">
        <w:rPr>
          <w:rFonts w:ascii="Tahoma" w:hAnsi="Tahoma" w:cs="Tahoma"/>
          <w:bCs/>
          <w:sz w:val="24"/>
          <w:szCs w:val="24"/>
        </w:rPr>
        <w:t xml:space="preserve"> ali visto que não há boca de lobo para escoamento da água gerando</w:t>
      </w:r>
      <w:r w:rsidRPr="005437E9">
        <w:rPr>
          <w:rFonts w:ascii="Tahoma" w:hAnsi="Tahoma" w:cs="Tahoma"/>
          <w:bCs/>
          <w:sz w:val="24"/>
          <w:szCs w:val="24"/>
        </w:rPr>
        <w:t xml:space="preserve"> água parada</w:t>
      </w:r>
      <w:r w:rsidR="00C94D03">
        <w:rPr>
          <w:rFonts w:ascii="Tahoma" w:hAnsi="Tahoma" w:cs="Tahoma"/>
          <w:bCs/>
          <w:sz w:val="24"/>
          <w:szCs w:val="24"/>
        </w:rPr>
        <w:t xml:space="preserve"> que</w:t>
      </w:r>
      <w:r w:rsidRPr="005437E9">
        <w:rPr>
          <w:rFonts w:ascii="Tahoma" w:hAnsi="Tahoma" w:cs="Tahoma"/>
          <w:bCs/>
          <w:sz w:val="24"/>
          <w:szCs w:val="24"/>
        </w:rPr>
        <w:t xml:space="preserve"> pode causar diversos problemas, como inundações, proliferação de mosquitos transmissores de doenças e danos às estruturas das vias. Para garantir a segurança e o bem-estar dos moradores, é essencial que medidas sejam tomadas imediatamente.</w:t>
      </w:r>
    </w:p>
    <w:p w:rsidR="00611131" w:rsidP="00611131" w14:paraId="6B56354E" w14:textId="06236D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308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E5F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191C"/>
    <w:rsid w:val="00144274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3D745E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437E9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6E5F2C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B540D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BC6612"/>
    <w:rsid w:val="00C00C1E"/>
    <w:rsid w:val="00C36776"/>
    <w:rsid w:val="00C94D03"/>
    <w:rsid w:val="00CA6A55"/>
    <w:rsid w:val="00CD1E58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2024-04-29T18:22:00Z</dcterms:created>
  <dcterms:modified xsi:type="dcterms:W3CDTF">2024-04-29T18:22:00Z</dcterms:modified>
</cp:coreProperties>
</file>