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76573C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253327">
        <w:rPr>
          <w:sz w:val="28"/>
          <w:szCs w:val="28"/>
        </w:rPr>
        <w:t>pintura de lombada</w:t>
      </w:r>
      <w:r w:rsidR="00F44181">
        <w:rPr>
          <w:sz w:val="28"/>
          <w:szCs w:val="28"/>
        </w:rPr>
        <w:t xml:space="preserve"> </w:t>
      </w:r>
      <w:r w:rsidR="0049652C">
        <w:rPr>
          <w:sz w:val="28"/>
          <w:szCs w:val="28"/>
        </w:rPr>
        <w:t>n</w:t>
      </w:r>
      <w:r w:rsidR="00164914">
        <w:rPr>
          <w:sz w:val="28"/>
          <w:szCs w:val="28"/>
        </w:rPr>
        <w:t>a</w:t>
      </w:r>
      <w:r w:rsidR="00C03B50">
        <w:rPr>
          <w:sz w:val="28"/>
          <w:szCs w:val="28"/>
        </w:rPr>
        <w:t xml:space="preserve"> Rua Ricieri Rossi, próximo ao nº 295</w:t>
      </w:r>
      <w:r w:rsidR="004104BC">
        <w:rPr>
          <w:sz w:val="28"/>
          <w:szCs w:val="28"/>
        </w:rPr>
        <w:t>– Jardim 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>06 de 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27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BE3F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2024-05-06T12:22:00Z</cp:lastPrinted>
  <dcterms:created xsi:type="dcterms:W3CDTF">2024-05-06T12:22:00Z</dcterms:created>
  <dcterms:modified xsi:type="dcterms:W3CDTF">2024-05-06T12:25:00Z</dcterms:modified>
</cp:coreProperties>
</file>