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85/2024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85/2024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Denomina a “Praça” do Jardim Alvorada de Pr. Antônio Ferreira Lopes.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