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A1931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 xml:space="preserve">Rua </w:t>
      </w:r>
      <w:r w:rsidR="009629ED">
        <w:rPr>
          <w:rFonts w:ascii="Arial" w:hAnsi="Arial" w:cs="Arial"/>
          <w:sz w:val="24"/>
          <w:szCs w:val="24"/>
        </w:rPr>
        <w:t>Amália Demo Franceschini</w:t>
      </w:r>
      <w:bookmarkStart w:id="0" w:name="_GoBack"/>
      <w:bookmarkEnd w:id="0"/>
      <w:r w:rsidRPr="0087765D" w:rsidR="00E95808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>–</w:t>
      </w:r>
      <w:r w:rsidRPr="0087765D" w:rsidR="0087765D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>Jardim São Domingos</w:t>
      </w:r>
      <w:r w:rsidR="00DD41A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167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E636D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46C04"/>
    <w:rsid w:val="00854882"/>
    <w:rsid w:val="0085596A"/>
    <w:rsid w:val="00860DB1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29E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2021-03-29T17:53:00Z</dcterms:created>
  <dcterms:modified xsi:type="dcterms:W3CDTF">2021-03-29T17:53:00Z</dcterms:modified>
</cp:coreProperties>
</file>