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88/2024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R$ 970.000,00 (novecentos e setenta mil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