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8E956E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4494">
        <w:rPr>
          <w:rFonts w:ascii="Arial" w:hAnsi="Arial" w:cs="Arial"/>
          <w:b/>
          <w:sz w:val="24"/>
          <w:szCs w:val="24"/>
          <w:u w:val="single"/>
        </w:rPr>
        <w:t>José Vieira dos Santos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E5">
        <w:rPr>
          <w:rFonts w:ascii="Arial" w:hAnsi="Arial" w:cs="Arial"/>
          <w:b/>
          <w:sz w:val="24"/>
          <w:szCs w:val="24"/>
          <w:u w:val="single"/>
        </w:rPr>
        <w:t>Maria Luí</w:t>
      </w:r>
      <w:r w:rsidR="005C3AF7">
        <w:rPr>
          <w:rFonts w:ascii="Arial" w:hAnsi="Arial" w:cs="Arial"/>
          <w:b/>
          <w:sz w:val="24"/>
          <w:szCs w:val="24"/>
          <w:u w:val="single"/>
        </w:rPr>
        <w:t>za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91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00A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22BB-07F6-4D0A-907F-D0D4BCFA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2024-04-29T11:45:00Z</dcterms:created>
  <dcterms:modified xsi:type="dcterms:W3CDTF">2024-04-29T11:45:00Z</dcterms:modified>
</cp:coreProperties>
</file>