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C17" w:rsidP="008E2C17" w14:paraId="64773F6E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8E2C17" w:rsidP="008E2C17" w14:paraId="3D2A2FE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8E2C17" w:rsidRPr="007A5442" w:rsidP="008E2C17" w14:paraId="7667D206" w14:textId="4DC9435D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8E2C17" w:rsidRPr="007A5442" w:rsidP="008E2C17" w14:paraId="07F12BBD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8E2C17" w:rsidP="008E2C17" w14:paraId="4A27B95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em diligência pela nossa cidade percebemos a necessidade de realização da operação tapa buracos na Rua João Fabri, notadamente nas proximidades do número 73, no loteamento Parque Emília, conforme comprava através de foto anexa.</w:t>
      </w:r>
    </w:p>
    <w:p w:rsidR="008E2C17" w:rsidP="008E2C17" w14:paraId="70FF1E77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8E2C17" w:rsidRPr="000B7EE4" w:rsidP="008E2C17" w14:paraId="0640BAD6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Essa</w:t>
      </w:r>
      <w:r w:rsidRPr="000B7EE4">
        <w:rPr>
          <w:rFonts w:ascii="Georgia" w:hAnsi="Georgia"/>
          <w:sz w:val="24"/>
          <w:szCs w:val="24"/>
        </w:rPr>
        <w:t xml:space="preserve"> manutenção se faz necessária </w:t>
      </w:r>
      <w:r>
        <w:rPr>
          <w:rFonts w:ascii="Georgia" w:hAnsi="Georgia"/>
          <w:sz w:val="24"/>
          <w:szCs w:val="24"/>
        </w:rPr>
        <w:t xml:space="preserve">objetivando </w:t>
      </w:r>
      <w:r w:rsidRPr="000B7EE4">
        <w:rPr>
          <w:rFonts w:ascii="Georgia" w:hAnsi="Georgia"/>
          <w:sz w:val="24"/>
          <w:szCs w:val="24"/>
        </w:rPr>
        <w:t xml:space="preserve">melhorias aos </w:t>
      </w:r>
      <w:r>
        <w:rPr>
          <w:rFonts w:ascii="Georgia" w:hAnsi="Georgia"/>
          <w:sz w:val="24"/>
          <w:szCs w:val="24"/>
        </w:rPr>
        <w:t>motoristas e pedestres</w:t>
      </w:r>
      <w:r w:rsidRPr="000B7EE4">
        <w:rPr>
          <w:rFonts w:ascii="Georgia" w:hAnsi="Georgia"/>
          <w:sz w:val="24"/>
          <w:szCs w:val="24"/>
        </w:rPr>
        <w:t xml:space="preserve"> do referido local</w:t>
      </w:r>
      <w:r>
        <w:rPr>
          <w:rFonts w:ascii="Georgia" w:hAnsi="Georgia"/>
          <w:sz w:val="24"/>
          <w:szCs w:val="24"/>
        </w:rPr>
        <w:t xml:space="preserve">, </w:t>
      </w:r>
      <w:r w:rsidRPr="000B7EE4">
        <w:rPr>
          <w:rFonts w:ascii="Georgia" w:hAnsi="Georgia"/>
          <w:sz w:val="24"/>
          <w:szCs w:val="24"/>
        </w:rPr>
        <w:t xml:space="preserve">uma vez que </w:t>
      </w:r>
      <w:r>
        <w:rPr>
          <w:rFonts w:ascii="Georgia" w:hAnsi="Georgia"/>
          <w:sz w:val="24"/>
          <w:szCs w:val="24"/>
        </w:rPr>
        <w:t xml:space="preserve">essa rua </w:t>
      </w:r>
      <w:r w:rsidRPr="000B7EE4"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 xml:space="preserve">muito </w:t>
      </w:r>
      <w:r w:rsidRPr="000B7EE4">
        <w:rPr>
          <w:rFonts w:ascii="Georgia" w:hAnsi="Georgia"/>
          <w:sz w:val="24"/>
          <w:szCs w:val="24"/>
        </w:rPr>
        <w:t>utilizad</w:t>
      </w:r>
      <w:r>
        <w:rPr>
          <w:rFonts w:ascii="Georgia" w:hAnsi="Georgia"/>
          <w:sz w:val="24"/>
          <w:szCs w:val="24"/>
        </w:rPr>
        <w:t>a diariamente</w:t>
      </w:r>
      <w:r w:rsidRPr="000B7EE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Nesse sentido</w:t>
      </w:r>
      <w:r w:rsidRPr="000B7EE4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imprescindível</w:t>
      </w:r>
      <w:r w:rsidRPr="000B7EE4">
        <w:rPr>
          <w:rFonts w:ascii="Georgia" w:hAnsi="Georgia"/>
          <w:sz w:val="24"/>
          <w:szCs w:val="24"/>
        </w:rPr>
        <w:t xml:space="preserve"> se faz o atendimento da demanda, com o</w:t>
      </w:r>
      <w:r>
        <w:rPr>
          <w:rFonts w:ascii="Georgia" w:hAnsi="Georgia"/>
          <w:sz w:val="24"/>
          <w:szCs w:val="24"/>
        </w:rPr>
        <w:t xml:space="preserve"> intuito</w:t>
      </w:r>
      <w:r w:rsidRPr="000B7EE4">
        <w:rPr>
          <w:rFonts w:ascii="Georgia" w:hAnsi="Georgia"/>
          <w:sz w:val="24"/>
          <w:szCs w:val="24"/>
        </w:rPr>
        <w:t xml:space="preserve"> de proporcionar maior seguranç</w:t>
      </w:r>
      <w:r>
        <w:rPr>
          <w:rFonts w:ascii="Georgia" w:hAnsi="Georgia"/>
          <w:sz w:val="24"/>
          <w:szCs w:val="24"/>
        </w:rPr>
        <w:t xml:space="preserve">a. </w:t>
      </w:r>
    </w:p>
    <w:p w:rsidR="008E2C17" w:rsidP="008E2C17" w14:paraId="7C4C641A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8E2C17" w:rsidP="008E2C17" w14:paraId="19A93AC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/>
          <w:sz w:val="24"/>
          <w:szCs w:val="24"/>
        </w:rPr>
        <w:t>realização da operação tapa buracos na Rua João Fabri, notadamente nas proximidades do número 73, no loteamento Parque Emília, nesta cidade de Sumaré/SP.</w:t>
      </w:r>
      <w:r w:rsidRPr="00DC07FC">
        <w:rPr>
          <w:rFonts w:ascii="Georgia" w:hAnsi="Georgia"/>
          <w:sz w:val="24"/>
          <w:szCs w:val="24"/>
        </w:rPr>
        <w:t xml:space="preserve"> </w:t>
      </w:r>
    </w:p>
    <w:p w:rsidR="008E2C17" w:rsidP="008E2C17" w14:paraId="0C40853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8E2C17" w:rsidP="008E2C17" w14:paraId="22425250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8E2C17" w:rsidRPr="005A2500" w:rsidP="008E2C17" w14:paraId="655C92A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23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abril</w:t>
      </w:r>
      <w:r w:rsidRPr="005A2500">
        <w:rPr>
          <w:rFonts w:ascii="Georgia" w:hAnsi="Georgia" w:cs="Arial"/>
          <w:sz w:val="24"/>
          <w:szCs w:val="24"/>
        </w:rPr>
        <w:t xml:space="preserve"> de 20</w:t>
      </w:r>
      <w:r>
        <w:rPr>
          <w:rFonts w:ascii="Georgia" w:hAnsi="Georgia" w:cs="Arial"/>
          <w:sz w:val="24"/>
          <w:szCs w:val="24"/>
        </w:rPr>
        <w:t>24.</w:t>
      </w:r>
    </w:p>
    <w:p w:rsidR="008E2C17" w:rsidRPr="005A2500" w:rsidP="008E2C17" w14:paraId="2B73682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8E2C17" w:rsidRPr="007A5442" w:rsidP="008E2C17" w14:paraId="056FD606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8E2C17" w:rsidRPr="007A5442" w:rsidP="008E2C17" w14:paraId="2E725196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8E2C17" w:rsidP="008E2C17" w14:paraId="72B0C42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0262E6A4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2736D176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7D0E51F7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4D7AAC3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0D3A70E3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0443DEF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185FC371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2CD97BD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2C17" w:rsidP="008E2C17" w14:paraId="2E711DB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96A27"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4086795" cy="7116168"/>
            <wp:effectExtent l="0" t="0" r="9525" b="8890"/>
            <wp:docPr id="18783885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294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7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17" w:rsidP="008E2C17" w14:paraId="448D757B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E51B3E" w:rsidRPr="00601B0A" w:rsidP="00601B0A" w14:paraId="7E57EBE3" w14:textId="77777777"/>
    <w:sectPr w:rsidSect="00DA198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B7EE4"/>
    <w:rsid w:val="000D2BDC"/>
    <w:rsid w:val="00104AAA"/>
    <w:rsid w:val="0015657E"/>
    <w:rsid w:val="00156CF8"/>
    <w:rsid w:val="00460A32"/>
    <w:rsid w:val="004B2CC9"/>
    <w:rsid w:val="004B4C8F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035F0"/>
    <w:rsid w:val="00822396"/>
    <w:rsid w:val="008E2C17"/>
    <w:rsid w:val="009326A6"/>
    <w:rsid w:val="00A06CF2"/>
    <w:rsid w:val="00AE6AEE"/>
    <w:rsid w:val="00C00C1E"/>
    <w:rsid w:val="00C36776"/>
    <w:rsid w:val="00CD6B58"/>
    <w:rsid w:val="00CF401E"/>
    <w:rsid w:val="00DA198E"/>
    <w:rsid w:val="00DC07FC"/>
    <w:rsid w:val="00E5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2024-04-23T11:57:00Z</dcterms:created>
  <dcterms:modified xsi:type="dcterms:W3CDTF">2024-04-23T11:57:00Z</dcterms:modified>
</cp:coreProperties>
</file>