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09ED56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7E612C">
        <w:rPr>
          <w:sz w:val="28"/>
          <w:szCs w:val="28"/>
        </w:rPr>
        <w:t xml:space="preserve">construída uma faixa elevada para travessia de pedestres em frente </w:t>
      </w:r>
      <w:r w:rsidR="007E612C">
        <w:rPr>
          <w:sz w:val="28"/>
          <w:szCs w:val="28"/>
        </w:rPr>
        <w:t>a</w:t>
      </w:r>
      <w:r w:rsidR="007E612C">
        <w:rPr>
          <w:sz w:val="28"/>
          <w:szCs w:val="28"/>
        </w:rPr>
        <w:t xml:space="preserve"> Escola André de Nadai, na Estrada Félix Gomes dos Santos – Jardim Santa Carolina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3ED12C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158DA">
        <w:rPr>
          <w:sz w:val="28"/>
          <w:szCs w:val="28"/>
        </w:rPr>
        <w:t>2</w:t>
      </w:r>
      <w:r w:rsidR="007E612C">
        <w:rPr>
          <w:sz w:val="28"/>
          <w:szCs w:val="28"/>
        </w:rPr>
        <w:t>6</w:t>
      </w:r>
      <w:r w:rsidR="00F32EEC">
        <w:rPr>
          <w:sz w:val="28"/>
          <w:szCs w:val="28"/>
        </w:rPr>
        <w:t xml:space="preserve">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855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A066E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E612C"/>
    <w:rsid w:val="007F33CE"/>
    <w:rsid w:val="007F36CD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6E5"/>
    <w:rsid w:val="00A06CF2"/>
    <w:rsid w:val="00A11E8C"/>
    <w:rsid w:val="00A12ED9"/>
    <w:rsid w:val="00A50FD5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55E27"/>
    <w:rsid w:val="00CB5735"/>
    <w:rsid w:val="00CC66EE"/>
    <w:rsid w:val="00CC7C21"/>
    <w:rsid w:val="00CD49BD"/>
    <w:rsid w:val="00CD6B58"/>
    <w:rsid w:val="00CF401E"/>
    <w:rsid w:val="00D158DA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42B5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2024-04-15T12:15:00Z</cp:lastPrinted>
  <dcterms:created xsi:type="dcterms:W3CDTF">2024-04-26T13:36:00Z</dcterms:created>
  <dcterms:modified xsi:type="dcterms:W3CDTF">2024-04-26T13:36:00Z</dcterms:modified>
</cp:coreProperties>
</file>