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4619E9" w:rsidP="004619E9" w14:paraId="72AC231D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  <w:permStart w:id="0" w:edGrp="everyone"/>
    </w:p>
    <w:p w:rsidR="00937152" w:rsidP="007466D6" w14:paraId="073B2CAC" w14:textId="77777777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</w:p>
    <w:p w:rsidR="007466D6" w:rsidRPr="0097160D" w:rsidP="007466D6" w14:paraId="13106EAA" w14:textId="617202F2">
      <w:pPr>
        <w:pBdr>
          <w:top w:val="nil"/>
          <w:left w:val="nil"/>
          <w:bottom w:val="nil"/>
          <w:right w:val="nil"/>
          <w:between w:val="nil"/>
        </w:pBdr>
        <w:jc w:val="both"/>
        <w:rPr>
          <w:rFonts w:ascii="Arial" w:eastAsia="Arial" w:hAnsi="Arial" w:cs="Arial"/>
          <w:b/>
          <w:i/>
          <w:color w:val="000000"/>
          <w:szCs w:val="24"/>
        </w:rPr>
      </w:pPr>
      <w:r>
        <w:rPr>
          <w:rFonts w:ascii="Arial" w:eastAsia="Arial" w:hAnsi="Arial" w:cs="Arial"/>
          <w:b/>
          <w:i/>
          <w:color w:val="000000"/>
          <w:szCs w:val="24"/>
        </w:rPr>
        <w:t>Indicação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>:</w:t>
      </w:r>
      <w:r>
        <w:rPr>
          <w:rFonts w:ascii="Arial" w:eastAsia="Arial" w:hAnsi="Arial" w:cs="Arial"/>
          <w:b/>
          <w:i/>
          <w:color w:val="000000"/>
          <w:szCs w:val="24"/>
        </w:rPr>
        <w:t xml:space="preserve"> </w:t>
      </w:r>
      <w:r w:rsidR="00922498">
        <w:rPr>
          <w:rFonts w:ascii="Arial" w:eastAsia="Arial" w:hAnsi="Arial" w:cs="Arial"/>
          <w:b/>
          <w:i/>
          <w:color w:val="000000"/>
          <w:szCs w:val="24"/>
        </w:rPr>
        <w:t>5</w:t>
      </w:r>
      <w:r w:rsidR="0079523C">
        <w:rPr>
          <w:rFonts w:ascii="Arial" w:eastAsia="Arial" w:hAnsi="Arial" w:cs="Arial"/>
          <w:b/>
          <w:i/>
          <w:color w:val="000000"/>
          <w:szCs w:val="24"/>
        </w:rPr>
        <w:t>5</w:t>
      </w:r>
      <w:r w:rsidR="0033119F">
        <w:rPr>
          <w:rFonts w:ascii="Arial" w:eastAsia="Arial" w:hAnsi="Arial" w:cs="Arial"/>
          <w:b/>
          <w:i/>
          <w:color w:val="000000"/>
          <w:szCs w:val="24"/>
        </w:rPr>
        <w:t>/2024</w:t>
      </w:r>
      <w:r w:rsidRPr="0097160D">
        <w:rPr>
          <w:rFonts w:ascii="Arial" w:eastAsia="Arial" w:hAnsi="Arial" w:cs="Arial"/>
          <w:b/>
          <w:i/>
          <w:color w:val="000000"/>
          <w:szCs w:val="24"/>
        </w:rPr>
        <w:t xml:space="preserve"> - GVRDG</w:t>
      </w:r>
    </w:p>
    <w:p w:rsidR="004619E9" w:rsidRPr="009C747B" w:rsidP="004619E9" w14:paraId="50CBF85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3C03BFC2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1480DCEC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RPr="009C747B" w:rsidP="004619E9" w14:paraId="2EA80827" w14:textId="77777777">
      <w:pPr>
        <w:spacing w:line="276" w:lineRule="auto"/>
        <w:jc w:val="both"/>
        <w:rPr>
          <w:rFonts w:ascii="Arial" w:hAnsi="Arial" w:cs="Arial"/>
          <w:b/>
          <w:szCs w:val="24"/>
        </w:rPr>
      </w:pPr>
    </w:p>
    <w:p w:rsidR="004619E9" w:rsidP="004619E9" w14:paraId="7F4D7F67" w14:textId="77777777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>EXMO. SR. PRESIDENTE DA CÂMARA MUNICIPAL DE SUMARÉ</w:t>
      </w:r>
    </w:p>
    <w:p w:rsidR="004619E9" w:rsidP="004619E9" w14:paraId="5B1D9E4F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A4F1B56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67D87587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RPr="00937152" w:rsidP="00937152" w14:paraId="76219A3A" w14:textId="47AADADE">
      <w:pPr>
        <w:pStyle w:val="Heading1"/>
        <w:shd w:val="clear" w:color="auto" w:fill="FFFFFF"/>
        <w:spacing w:before="0" w:line="276" w:lineRule="auto"/>
        <w:ind w:firstLine="708"/>
        <w:jc w:val="both"/>
        <w:textAlignment w:val="baseline"/>
        <w:rPr>
          <w:rFonts w:ascii="Arial" w:eastAsia="Times New Roman" w:hAnsi="Arial" w:cs="Arial"/>
          <w:color w:val="auto"/>
          <w:sz w:val="24"/>
          <w:szCs w:val="24"/>
        </w:rPr>
      </w:pPr>
      <w:r>
        <w:rPr>
          <w:rFonts w:ascii="Arial" w:eastAsia="Times New Roman" w:hAnsi="Arial" w:cs="Arial"/>
          <w:color w:val="auto"/>
          <w:sz w:val="24"/>
          <w:szCs w:val="24"/>
        </w:rPr>
        <w:t xml:space="preserve">          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Indico ao Exmo. Senhor Prefeito Municipal, junto ao </w:t>
      </w:r>
      <w:r w:rsidRPr="00937152" w:rsidR="00F85E7D">
        <w:rPr>
          <w:rFonts w:ascii="Arial" w:eastAsia="Times New Roman" w:hAnsi="Arial" w:cs="Arial"/>
          <w:color w:val="auto"/>
          <w:sz w:val="24"/>
          <w:szCs w:val="24"/>
        </w:rPr>
        <w:t>D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epartamento competente, no sentido de </w:t>
      </w:r>
      <w:r w:rsidRPr="00937152" w:rsidR="003B5999">
        <w:rPr>
          <w:rFonts w:ascii="Arial" w:eastAsia="Times New Roman" w:hAnsi="Arial" w:cs="Arial"/>
          <w:color w:val="auto"/>
          <w:sz w:val="24"/>
          <w:szCs w:val="24"/>
        </w:rPr>
        <w:t>realizar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 xml:space="preserve"> </w:t>
      </w:r>
      <w:r w:rsidRPr="00937152" w:rsidR="00166626">
        <w:rPr>
          <w:rFonts w:ascii="Arial" w:eastAsia="Times New Roman" w:hAnsi="Arial" w:cs="Arial"/>
          <w:color w:val="auto"/>
          <w:sz w:val="24"/>
          <w:szCs w:val="24"/>
        </w:rPr>
        <w:t>troca de lâmpada</w:t>
      </w:r>
      <w:r w:rsidR="004B2C59">
        <w:rPr>
          <w:rFonts w:ascii="Arial" w:eastAsia="Times New Roman" w:hAnsi="Arial" w:cs="Arial"/>
          <w:color w:val="auto"/>
          <w:sz w:val="24"/>
          <w:szCs w:val="24"/>
        </w:rPr>
        <w:t>s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 convencionais por lâmpadas de LED</w:t>
      </w:r>
      <w:r w:rsidR="009354F6">
        <w:rPr>
          <w:rFonts w:ascii="Arial" w:eastAsia="Times New Roman" w:hAnsi="Arial" w:cs="Arial"/>
          <w:color w:val="auto"/>
          <w:sz w:val="24"/>
          <w:szCs w:val="24"/>
        </w:rPr>
        <w:t xml:space="preserve">, 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 xml:space="preserve">no </w:t>
      </w:r>
      <w:r w:rsidRPr="00456925" w:rsidR="00456925">
        <w:rPr>
          <w:rFonts w:ascii="Arial" w:eastAsia="Times New Roman" w:hAnsi="Arial" w:cs="Arial"/>
          <w:color w:val="auto"/>
          <w:sz w:val="24"/>
          <w:szCs w:val="24"/>
        </w:rPr>
        <w:t>Parque Dante Marmirolli</w:t>
      </w:r>
      <w:r w:rsidR="00E12B78">
        <w:rPr>
          <w:rFonts w:ascii="Arial" w:eastAsia="Times New Roman" w:hAnsi="Arial" w:cs="Arial"/>
          <w:color w:val="auto"/>
          <w:sz w:val="24"/>
          <w:szCs w:val="24"/>
        </w:rPr>
        <w:t>, em toda sua extensão, em</w:t>
      </w:r>
      <w:r w:rsidRPr="0033119F" w:rsidR="0033119F">
        <w:rPr>
          <w:rFonts w:ascii="Arial" w:eastAsia="Times New Roman" w:hAnsi="Arial" w:cs="Arial"/>
          <w:color w:val="auto"/>
          <w:sz w:val="24"/>
          <w:szCs w:val="24"/>
        </w:rPr>
        <w:t xml:space="preserve"> Sumaré</w:t>
      </w:r>
      <w:r w:rsidRPr="00937152">
        <w:rPr>
          <w:rFonts w:ascii="Arial" w:eastAsia="Times New Roman" w:hAnsi="Arial" w:cs="Arial"/>
          <w:color w:val="auto"/>
          <w:sz w:val="24"/>
          <w:szCs w:val="24"/>
        </w:rPr>
        <w:t>.</w:t>
      </w:r>
    </w:p>
    <w:p w:rsidR="004619E9" w:rsidRPr="00F8104D" w:rsidP="004619E9" w14:paraId="02268947" w14:textId="77777777">
      <w:pPr>
        <w:spacing w:after="240" w:line="276" w:lineRule="auto"/>
        <w:ind w:firstLine="1418"/>
        <w:jc w:val="both"/>
        <w:rPr>
          <w:rFonts w:ascii="Arial" w:hAnsi="Arial" w:cs="Arial"/>
          <w:bCs/>
          <w:szCs w:val="24"/>
        </w:rPr>
      </w:pPr>
    </w:p>
    <w:p w:rsidR="004619E9" w:rsidP="004619E9" w14:paraId="1B6D12FB" w14:textId="61DDDE5D">
      <w:pPr>
        <w:spacing w:line="276" w:lineRule="auto"/>
        <w:ind w:firstLine="1418"/>
        <w:jc w:val="both"/>
        <w:rPr>
          <w:rFonts w:ascii="Arial" w:hAnsi="Arial" w:cs="Arial"/>
          <w:szCs w:val="24"/>
        </w:rPr>
      </w:pPr>
      <w:r w:rsidRPr="00A74094">
        <w:rPr>
          <w:rFonts w:ascii="Arial" w:hAnsi="Arial" w:cs="Arial"/>
          <w:b/>
          <w:bCs/>
          <w:szCs w:val="24"/>
        </w:rPr>
        <w:t>Justificativa:</w:t>
      </w:r>
      <w:r>
        <w:rPr>
          <w:rFonts w:ascii="Arial" w:hAnsi="Arial" w:cs="Arial"/>
          <w:szCs w:val="24"/>
        </w:rPr>
        <w:t xml:space="preserve"> Tal indicação se justifica tendo em vista </w:t>
      </w:r>
      <w:r w:rsidR="00316376">
        <w:rPr>
          <w:rFonts w:ascii="Arial" w:hAnsi="Arial" w:cs="Arial"/>
          <w:szCs w:val="24"/>
        </w:rPr>
        <w:t xml:space="preserve">se tratar de </w:t>
      </w:r>
      <w:r w:rsidR="0031488B">
        <w:rPr>
          <w:rFonts w:ascii="Arial" w:hAnsi="Arial" w:cs="Arial"/>
          <w:szCs w:val="24"/>
        </w:rPr>
        <w:t xml:space="preserve">uma </w:t>
      </w:r>
      <w:r w:rsidR="00E12B78">
        <w:rPr>
          <w:rFonts w:ascii="Arial" w:hAnsi="Arial" w:cs="Arial"/>
          <w:szCs w:val="24"/>
        </w:rPr>
        <w:t>melhoria na luminosidade, trazendo segurança a população e economia de energia, considerando que as luzes de LED são mais eficientes.</w:t>
      </w:r>
    </w:p>
    <w:p w:rsidR="004619E9" w:rsidP="004619E9" w14:paraId="427DE4C7" w14:textId="46E3FF9A">
      <w:pPr>
        <w:spacing w:line="276" w:lineRule="auto"/>
        <w:jc w:val="both"/>
        <w:rPr>
          <w:rFonts w:ascii="Arial" w:hAnsi="Arial" w:cs="Arial"/>
          <w:szCs w:val="24"/>
        </w:rPr>
      </w:pPr>
    </w:p>
    <w:p w:rsidR="00F56712" w:rsidP="004619E9" w14:paraId="33D1A3DB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72BE7C9C" w14:textId="77777777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10BF501B" w14:textId="3ED99833">
      <w:pPr>
        <w:spacing w:line="276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Sala de Sessões, </w:t>
      </w:r>
      <w:r w:rsidR="00AC3173">
        <w:rPr>
          <w:rFonts w:ascii="Arial" w:hAnsi="Arial" w:cs="Arial"/>
          <w:szCs w:val="24"/>
        </w:rPr>
        <w:t>2</w:t>
      </w:r>
      <w:r w:rsidR="00E12B78">
        <w:rPr>
          <w:rFonts w:ascii="Arial" w:hAnsi="Arial" w:cs="Arial"/>
          <w:szCs w:val="24"/>
        </w:rPr>
        <w:t>5</w:t>
      </w:r>
      <w:r w:rsidR="0033119F">
        <w:rPr>
          <w:rFonts w:ascii="Arial" w:hAnsi="Arial" w:cs="Arial"/>
          <w:szCs w:val="24"/>
        </w:rPr>
        <w:t xml:space="preserve"> de </w:t>
      </w:r>
      <w:r w:rsidR="00E12B78">
        <w:rPr>
          <w:rFonts w:ascii="Arial" w:hAnsi="Arial" w:cs="Arial"/>
          <w:szCs w:val="24"/>
        </w:rPr>
        <w:t>abril</w:t>
      </w:r>
      <w:r w:rsidR="00553621">
        <w:rPr>
          <w:rFonts w:ascii="Arial" w:hAnsi="Arial" w:cs="Arial"/>
          <w:szCs w:val="24"/>
        </w:rPr>
        <w:t xml:space="preserve"> </w:t>
      </w:r>
      <w:r>
        <w:rPr>
          <w:rFonts w:ascii="Arial" w:hAnsi="Arial" w:cs="Arial"/>
          <w:szCs w:val="24"/>
        </w:rPr>
        <w:t>de 202</w:t>
      </w:r>
      <w:r w:rsidR="0033119F">
        <w:rPr>
          <w:rFonts w:ascii="Arial" w:hAnsi="Arial" w:cs="Arial"/>
          <w:szCs w:val="24"/>
        </w:rPr>
        <w:t>4</w:t>
      </w:r>
      <w:r>
        <w:rPr>
          <w:rFonts w:ascii="Arial" w:hAnsi="Arial" w:cs="Arial"/>
          <w:szCs w:val="24"/>
        </w:rPr>
        <w:t>.</w:t>
      </w:r>
    </w:p>
    <w:p w:rsidR="004619E9" w:rsidRPr="009C747B" w:rsidP="004619E9" w14:paraId="1670D0C9" w14:textId="5A469685">
      <w:pPr>
        <w:spacing w:line="276" w:lineRule="auto"/>
        <w:jc w:val="both"/>
        <w:rPr>
          <w:rFonts w:ascii="Arial" w:hAnsi="Arial" w:cs="Arial"/>
          <w:szCs w:val="24"/>
        </w:rPr>
      </w:pPr>
    </w:p>
    <w:p w:rsidR="004619E9" w:rsidP="004619E9" w14:paraId="0106729C" w14:textId="61094A80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noProof/>
          <w:szCs w:val="24"/>
        </w:rPr>
        <w:drawing>
          <wp:anchor distT="0" distB="0" distL="114300" distR="114300" simplePos="0" relativeHeight="251658240" behindDoc="1" locked="0" layoutInCell="1" allowOverlap="1">
            <wp:simplePos x="0" y="0"/>
            <wp:positionH relativeFrom="margin">
              <wp:align>center</wp:align>
            </wp:positionH>
            <wp:positionV relativeFrom="paragraph">
              <wp:posOffset>204470</wp:posOffset>
            </wp:positionV>
            <wp:extent cx="1117868" cy="1442410"/>
            <wp:effectExtent l="0" t="0" r="6350" b="5715"/>
            <wp:wrapNone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81237182" name="assverNV.png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117868" cy="144241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619E9" w:rsidP="004619E9" w14:paraId="6F677800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6F739414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4004C737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25B5DE1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562D2C7F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</w:p>
    <w:p w:rsidR="004619E9" w:rsidP="004619E9" w14:paraId="1E10E0FA" w14:textId="77777777">
      <w:pPr>
        <w:spacing w:line="276" w:lineRule="auto"/>
        <w:jc w:val="center"/>
        <w:rPr>
          <w:rFonts w:ascii="Arial" w:hAnsi="Arial" w:cs="Arial"/>
          <w:b/>
          <w:szCs w:val="24"/>
        </w:rPr>
      </w:pPr>
      <w:r>
        <w:rPr>
          <w:rFonts w:ascii="Arial" w:hAnsi="Arial" w:cs="Arial"/>
          <w:b/>
          <w:szCs w:val="24"/>
        </w:rPr>
        <w:t>RODRIGO DORIVAL GOMES</w:t>
      </w:r>
    </w:p>
    <w:p w:rsidR="004619E9" w:rsidRPr="00E9743B" w:rsidP="004619E9" w14:paraId="08938C53" w14:textId="77777777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Vereador</w:t>
      </w:r>
    </w:p>
    <w:p w:rsidR="001C7B90" w:rsidP="004619E9" w14:paraId="192A3A42" w14:textId="24531432">
      <w:pPr>
        <w:spacing w:line="276" w:lineRule="auto"/>
        <w:jc w:val="center"/>
        <w:rPr>
          <w:rFonts w:ascii="Arial" w:hAnsi="Arial" w:cs="Arial"/>
          <w:szCs w:val="24"/>
        </w:rPr>
      </w:pPr>
      <w:r w:rsidRPr="00E9743B">
        <w:rPr>
          <w:rFonts w:ascii="Arial" w:hAnsi="Arial" w:cs="Arial"/>
          <w:szCs w:val="24"/>
        </w:rPr>
        <w:t>Cidadania</w:t>
      </w:r>
    </w:p>
    <w:permEnd w:id="0"/>
    <w:p w:rsidR="009354F6" w:rsidP="004619E9" w14:paraId="1E4A2AD0" w14:textId="09FB8439">
      <w:pPr>
        <w:spacing w:line="276" w:lineRule="auto"/>
        <w:jc w:val="center"/>
        <w:rPr>
          <w:rFonts w:ascii="Arial" w:hAnsi="Arial" w:cs="Arial"/>
          <w:szCs w:val="24"/>
        </w:rPr>
      </w:pPr>
    </w:p>
    <w:sectPr w:rsidSect="00D0587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626437"/>
    <w:rsid w:val="00005BF9"/>
    <w:rsid w:val="000108B9"/>
    <w:rsid w:val="00014D63"/>
    <w:rsid w:val="000439A8"/>
    <w:rsid w:val="0005452D"/>
    <w:rsid w:val="000603FD"/>
    <w:rsid w:val="000D2BDC"/>
    <w:rsid w:val="00104AAA"/>
    <w:rsid w:val="001420D5"/>
    <w:rsid w:val="0015101D"/>
    <w:rsid w:val="0015657E"/>
    <w:rsid w:val="00156CF8"/>
    <w:rsid w:val="00166626"/>
    <w:rsid w:val="00181D9A"/>
    <w:rsid w:val="00191B88"/>
    <w:rsid w:val="00194B5F"/>
    <w:rsid w:val="001C390E"/>
    <w:rsid w:val="001C7B90"/>
    <w:rsid w:val="001F117B"/>
    <w:rsid w:val="00217B9E"/>
    <w:rsid w:val="002376A5"/>
    <w:rsid w:val="002844B0"/>
    <w:rsid w:val="002C39C7"/>
    <w:rsid w:val="002E197E"/>
    <w:rsid w:val="00313BF3"/>
    <w:rsid w:val="0031488B"/>
    <w:rsid w:val="00316376"/>
    <w:rsid w:val="0033119F"/>
    <w:rsid w:val="003737BF"/>
    <w:rsid w:val="003A76C7"/>
    <w:rsid w:val="003B5999"/>
    <w:rsid w:val="003C0B2F"/>
    <w:rsid w:val="00400177"/>
    <w:rsid w:val="00445C96"/>
    <w:rsid w:val="00447CC0"/>
    <w:rsid w:val="00456925"/>
    <w:rsid w:val="00460A32"/>
    <w:rsid w:val="004619E9"/>
    <w:rsid w:val="00496656"/>
    <w:rsid w:val="004B2C59"/>
    <w:rsid w:val="004B2CC9"/>
    <w:rsid w:val="004B2EAB"/>
    <w:rsid w:val="0051286F"/>
    <w:rsid w:val="00527E71"/>
    <w:rsid w:val="00553621"/>
    <w:rsid w:val="00581803"/>
    <w:rsid w:val="005F46FD"/>
    <w:rsid w:val="00601B0A"/>
    <w:rsid w:val="00626437"/>
    <w:rsid w:val="00632FA0"/>
    <w:rsid w:val="00651436"/>
    <w:rsid w:val="00663DD2"/>
    <w:rsid w:val="006A3D1D"/>
    <w:rsid w:val="006A534E"/>
    <w:rsid w:val="006C076F"/>
    <w:rsid w:val="006C41A4"/>
    <w:rsid w:val="006D1E9A"/>
    <w:rsid w:val="00705E09"/>
    <w:rsid w:val="007217A4"/>
    <w:rsid w:val="00721E18"/>
    <w:rsid w:val="007466D6"/>
    <w:rsid w:val="007736F7"/>
    <w:rsid w:val="00783A64"/>
    <w:rsid w:val="0079523C"/>
    <w:rsid w:val="00803B4E"/>
    <w:rsid w:val="008153BB"/>
    <w:rsid w:val="00822396"/>
    <w:rsid w:val="00876425"/>
    <w:rsid w:val="00922498"/>
    <w:rsid w:val="00922BC5"/>
    <w:rsid w:val="00924708"/>
    <w:rsid w:val="009354F6"/>
    <w:rsid w:val="00937152"/>
    <w:rsid w:val="0095796F"/>
    <w:rsid w:val="0097160D"/>
    <w:rsid w:val="00972918"/>
    <w:rsid w:val="0099144F"/>
    <w:rsid w:val="009C418D"/>
    <w:rsid w:val="009C747B"/>
    <w:rsid w:val="00A06CF2"/>
    <w:rsid w:val="00A27713"/>
    <w:rsid w:val="00A55F04"/>
    <w:rsid w:val="00A56570"/>
    <w:rsid w:val="00A74094"/>
    <w:rsid w:val="00A978C1"/>
    <w:rsid w:val="00AA17E2"/>
    <w:rsid w:val="00AC3173"/>
    <w:rsid w:val="00AE6AEE"/>
    <w:rsid w:val="00B353A0"/>
    <w:rsid w:val="00B37CB8"/>
    <w:rsid w:val="00B464E9"/>
    <w:rsid w:val="00B46C4F"/>
    <w:rsid w:val="00B81E30"/>
    <w:rsid w:val="00B84B7A"/>
    <w:rsid w:val="00BE6299"/>
    <w:rsid w:val="00C00C1E"/>
    <w:rsid w:val="00C210A8"/>
    <w:rsid w:val="00C36776"/>
    <w:rsid w:val="00C76CFF"/>
    <w:rsid w:val="00CA2107"/>
    <w:rsid w:val="00CC7148"/>
    <w:rsid w:val="00CD6B58"/>
    <w:rsid w:val="00CD7A08"/>
    <w:rsid w:val="00CE4421"/>
    <w:rsid w:val="00CF401E"/>
    <w:rsid w:val="00D0587C"/>
    <w:rsid w:val="00D143D7"/>
    <w:rsid w:val="00D26FFB"/>
    <w:rsid w:val="00D300FB"/>
    <w:rsid w:val="00D36825"/>
    <w:rsid w:val="00D45155"/>
    <w:rsid w:val="00D66F6F"/>
    <w:rsid w:val="00D82E49"/>
    <w:rsid w:val="00DE0BFB"/>
    <w:rsid w:val="00DE52F8"/>
    <w:rsid w:val="00DE7B8D"/>
    <w:rsid w:val="00E12B78"/>
    <w:rsid w:val="00E45121"/>
    <w:rsid w:val="00E712F9"/>
    <w:rsid w:val="00E7623D"/>
    <w:rsid w:val="00E9743B"/>
    <w:rsid w:val="00EB36B1"/>
    <w:rsid w:val="00EB4CBB"/>
    <w:rsid w:val="00EC4F59"/>
    <w:rsid w:val="00F003EB"/>
    <w:rsid w:val="00F204F8"/>
    <w:rsid w:val="00F33686"/>
    <w:rsid w:val="00F5654C"/>
    <w:rsid w:val="00F56712"/>
    <w:rsid w:val="00F8104D"/>
    <w:rsid w:val="00F85E7D"/>
    <w:rsid w:val="00F86A16"/>
    <w:rsid w:val="00F87CF8"/>
    <w:rsid w:val="00FD7B70"/>
    <w:rsid w:val="00FD7C9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619E9"/>
    <w:pPr>
      <w:suppressAutoHyphens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313BF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  <w:rPr>
      <w:szCs w:val="24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  <w:rPr>
      <w:szCs w:val="24"/>
    </w:rPr>
  </w:style>
  <w:style w:type="character" w:customStyle="1" w:styleId="Ttulo1Char">
    <w:name w:val="Título 1 Char"/>
    <w:basedOn w:val="DefaultParagraphFont"/>
    <w:link w:val="Heading1"/>
    <w:uiPriority w:val="9"/>
    <w:rsid w:val="00313BF3"/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639B6FF-E6E2-49B4-A983-D63E062E3F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95</Words>
  <Characters>516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03 - Rodrigo Dorival Gomes</cp:lastModifiedBy>
  <cp:revision>2</cp:revision>
  <cp:lastPrinted>2021-02-25T18:05:00Z</cp:lastPrinted>
  <dcterms:created xsi:type="dcterms:W3CDTF">2024-04-25T16:50:00Z</dcterms:created>
  <dcterms:modified xsi:type="dcterms:W3CDTF">2024-04-25T16:50:00Z</dcterms:modified>
</cp:coreProperties>
</file>