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1E4B" w:rsidRPr="001B17D2" w:rsidP="00BC6A79">
      <w:pPr>
        <w:spacing w:after="120"/>
        <w:rPr>
          <w:rFonts w:ascii="Times New Roman" w:eastAsia="Times New Roman" w:hAnsi="Times New Roman"/>
          <w:b/>
          <w:sz w:val="28"/>
          <w:szCs w:val="28"/>
          <w:lang w:eastAsia="pt-BR"/>
        </w:rPr>
      </w:pPr>
      <w:r w:rsidRPr="001B17D2">
        <w:rPr>
          <w:rFonts w:ascii="Times New Roman" w:eastAsia="Times New Roman" w:hAnsi="Times New Roman"/>
          <w:b/>
          <w:sz w:val="28"/>
          <w:szCs w:val="28"/>
          <w:lang w:eastAsia="pt-BR"/>
        </w:rPr>
        <w:t>EXCELENTÍSSIMO SR.</w:t>
      </w:r>
      <w:r w:rsidRPr="001B17D2" w:rsidR="001B17D2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Pr="001B17D2">
        <w:rPr>
          <w:rFonts w:ascii="Times New Roman" w:eastAsia="Times New Roman" w:hAnsi="Times New Roman"/>
          <w:b/>
          <w:sz w:val="28"/>
          <w:szCs w:val="28"/>
          <w:lang w:eastAsia="pt-BR"/>
        </w:rPr>
        <w:t>PRESIDENTE</w:t>
      </w:r>
      <w:r w:rsidRPr="001B17D2" w:rsidR="001B17D2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Pr="001B17D2">
        <w:rPr>
          <w:rFonts w:ascii="Times New Roman" w:eastAsia="Times New Roman" w:hAnsi="Times New Roman"/>
          <w:b/>
          <w:sz w:val="28"/>
          <w:szCs w:val="28"/>
          <w:lang w:eastAsia="pt-BR"/>
        </w:rPr>
        <w:t>DA</w:t>
      </w:r>
      <w:r w:rsidRPr="001B17D2" w:rsidR="001B17D2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Pr="001B17D2">
        <w:rPr>
          <w:rFonts w:ascii="Times New Roman" w:eastAsia="Times New Roman" w:hAnsi="Times New Roman"/>
          <w:b/>
          <w:sz w:val="28"/>
          <w:szCs w:val="28"/>
          <w:lang w:eastAsia="pt-BR"/>
        </w:rPr>
        <w:t>CÂMARA</w:t>
      </w:r>
      <w:r w:rsidRPr="001B17D2" w:rsidR="001B17D2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Pr="001B17D2">
        <w:rPr>
          <w:rFonts w:ascii="Times New Roman" w:eastAsia="Times New Roman" w:hAnsi="Times New Roman"/>
          <w:b/>
          <w:sz w:val="28"/>
          <w:szCs w:val="28"/>
          <w:lang w:eastAsia="pt-BR"/>
        </w:rPr>
        <w:t>MUNICIPAL</w:t>
      </w:r>
      <w:r w:rsidRPr="001B17D2" w:rsidR="001B17D2">
        <w:rPr>
          <w:rFonts w:ascii="Times New Roman" w:eastAsia="Times New Roman" w:hAnsi="Times New Roman"/>
          <w:b/>
          <w:sz w:val="28"/>
          <w:szCs w:val="28"/>
          <w:lang w:eastAsia="pt-BR"/>
        </w:rPr>
        <w:t>;</w:t>
      </w:r>
    </w:p>
    <w:p w:rsidR="00E91E4B" w:rsidRPr="00B9793B" w:rsidP="00E91E4B">
      <w:pPr>
        <w:spacing w:after="0" w:line="240" w:lineRule="auto"/>
        <w:rPr>
          <w:rFonts w:ascii="Times New Roman" w:eastAsia="Times New Roman" w:hAnsi="Times New Roman"/>
          <w:b/>
          <w:bCs/>
          <w:sz w:val="8"/>
          <w:szCs w:val="8"/>
          <w:lang w:eastAsia="pt-BR"/>
        </w:rPr>
      </w:pPr>
    </w:p>
    <w:p w:rsidR="00E91E4B" w:rsidRPr="00BC6A79" w:rsidP="00BC6A79">
      <w:pPr>
        <w:spacing w:after="120" w:line="360" w:lineRule="auto"/>
        <w:jc w:val="both"/>
        <w:rPr>
          <w:rFonts w:ascii="Times New Roman" w:eastAsia="Times New Roman" w:hAnsi="Times New Roman"/>
          <w:sz w:val="27"/>
          <w:szCs w:val="27"/>
          <w:lang w:eastAsia="pt-BR"/>
        </w:rPr>
      </w:pPr>
      <w:r w:rsidRPr="00BC6A79">
        <w:rPr>
          <w:rFonts w:ascii="Times New Roman" w:eastAsia="Times New Roman" w:hAnsi="Times New Roman"/>
          <w:sz w:val="27"/>
          <w:szCs w:val="27"/>
          <w:lang w:eastAsia="pt-BR"/>
        </w:rPr>
        <w:t xml:space="preserve">Apresento a </w:t>
      </w:r>
      <w:r w:rsidRPr="00BC6A79" w:rsidR="00E54B1B">
        <w:rPr>
          <w:rFonts w:ascii="Times New Roman" w:eastAsia="Times New Roman" w:hAnsi="Times New Roman"/>
          <w:sz w:val="27"/>
          <w:szCs w:val="27"/>
          <w:lang w:eastAsia="pt-BR"/>
        </w:rPr>
        <w:t>V</w:t>
      </w:r>
      <w:r w:rsidRPr="00BC6A79" w:rsidR="00B4764A">
        <w:rPr>
          <w:rFonts w:ascii="Times New Roman" w:eastAsia="Times New Roman" w:hAnsi="Times New Roman"/>
          <w:sz w:val="27"/>
          <w:szCs w:val="27"/>
          <w:lang w:eastAsia="pt-BR"/>
        </w:rPr>
        <w:t xml:space="preserve">ossa </w:t>
      </w:r>
      <w:r w:rsidRPr="00BC6A79" w:rsidR="00E54B1B">
        <w:rPr>
          <w:rFonts w:ascii="Times New Roman" w:eastAsia="Times New Roman" w:hAnsi="Times New Roman"/>
          <w:sz w:val="27"/>
          <w:szCs w:val="27"/>
          <w:lang w:eastAsia="pt-BR"/>
        </w:rPr>
        <w:t>E</w:t>
      </w:r>
      <w:r w:rsidRPr="00BC6A79" w:rsidR="00B4764A">
        <w:rPr>
          <w:rFonts w:ascii="Times New Roman" w:eastAsia="Times New Roman" w:hAnsi="Times New Roman"/>
          <w:sz w:val="27"/>
          <w:szCs w:val="27"/>
          <w:lang w:eastAsia="pt-BR"/>
        </w:rPr>
        <w:t xml:space="preserve">xcelência, </w:t>
      </w:r>
      <w:r w:rsidRPr="00BC6A79">
        <w:rPr>
          <w:rFonts w:ascii="Times New Roman" w:eastAsia="Times New Roman" w:hAnsi="Times New Roman"/>
          <w:sz w:val="27"/>
          <w:szCs w:val="27"/>
          <w:lang w:eastAsia="pt-BR"/>
        </w:rPr>
        <w:t>nos termos do artigo 213 do Regimento Interno</w:t>
      </w:r>
      <w:r w:rsidRPr="00BC6A79" w:rsidR="00E54B1B">
        <w:rPr>
          <w:rFonts w:ascii="Times New Roman" w:eastAsia="Times New Roman" w:hAnsi="Times New Roman"/>
          <w:sz w:val="27"/>
          <w:szCs w:val="27"/>
          <w:lang w:eastAsia="pt-BR"/>
        </w:rPr>
        <w:t xml:space="preserve"> desta Casa de Leis</w:t>
      </w:r>
      <w:r w:rsidRPr="00BC6A79">
        <w:rPr>
          <w:rFonts w:ascii="Times New Roman" w:eastAsia="Times New Roman" w:hAnsi="Times New Roman"/>
          <w:sz w:val="27"/>
          <w:szCs w:val="27"/>
          <w:lang w:eastAsia="pt-BR"/>
        </w:rPr>
        <w:t xml:space="preserve">, a presente </w:t>
      </w:r>
      <w:r w:rsidRPr="00BC6A79">
        <w:rPr>
          <w:rFonts w:ascii="Times New Roman" w:eastAsia="Times New Roman" w:hAnsi="Times New Roman"/>
          <w:b/>
          <w:sz w:val="27"/>
          <w:szCs w:val="27"/>
          <w:u w:val="single"/>
          <w:lang w:eastAsia="pt-BR"/>
        </w:rPr>
        <w:t>indicação</w:t>
      </w:r>
      <w:r w:rsidRPr="00BC6A79" w:rsidR="00B4764A">
        <w:rPr>
          <w:rFonts w:ascii="Times New Roman" w:eastAsia="Times New Roman" w:hAnsi="Times New Roman"/>
          <w:sz w:val="27"/>
          <w:szCs w:val="27"/>
          <w:lang w:eastAsia="pt-BR"/>
        </w:rPr>
        <w:t>,</w:t>
      </w:r>
      <w:r w:rsidRPr="00BC6A79">
        <w:rPr>
          <w:rFonts w:ascii="Times New Roman" w:eastAsia="Times New Roman" w:hAnsi="Times New Roman"/>
          <w:sz w:val="27"/>
          <w:szCs w:val="27"/>
          <w:lang w:eastAsia="pt-BR"/>
        </w:rPr>
        <w:t xml:space="preserve"> a ser encaminhada ao Excelentíssimo </w:t>
      </w:r>
      <w:r w:rsidRPr="00BC6A79" w:rsidR="00E54B1B">
        <w:rPr>
          <w:rFonts w:ascii="Times New Roman" w:eastAsia="Times New Roman" w:hAnsi="Times New Roman"/>
          <w:sz w:val="27"/>
          <w:szCs w:val="27"/>
          <w:lang w:eastAsia="pt-BR"/>
        </w:rPr>
        <w:t>S</w:t>
      </w:r>
      <w:r w:rsidRPr="00BC6A79" w:rsidR="00B4764A">
        <w:rPr>
          <w:rFonts w:ascii="Times New Roman" w:eastAsia="Times New Roman" w:hAnsi="Times New Roman"/>
          <w:sz w:val="27"/>
          <w:szCs w:val="27"/>
          <w:lang w:eastAsia="pt-BR"/>
        </w:rPr>
        <w:t>r.</w:t>
      </w:r>
      <w:r w:rsidRPr="00BC6A79" w:rsidR="00A32ACF">
        <w:rPr>
          <w:rFonts w:ascii="Times New Roman" w:eastAsia="Times New Roman" w:hAnsi="Times New Roman"/>
          <w:sz w:val="27"/>
          <w:szCs w:val="27"/>
          <w:lang w:eastAsia="pt-BR"/>
        </w:rPr>
        <w:t xml:space="preserve"> </w:t>
      </w:r>
      <w:r w:rsidRPr="00BC6A79" w:rsidR="00B4764A">
        <w:rPr>
          <w:rFonts w:ascii="Times New Roman" w:eastAsia="Times New Roman" w:hAnsi="Times New Roman"/>
          <w:sz w:val="27"/>
          <w:szCs w:val="27"/>
          <w:lang w:eastAsia="pt-BR"/>
        </w:rPr>
        <w:t>P</w:t>
      </w:r>
      <w:r w:rsidRPr="00BC6A79">
        <w:rPr>
          <w:rFonts w:ascii="Times New Roman" w:eastAsia="Times New Roman" w:hAnsi="Times New Roman"/>
          <w:sz w:val="27"/>
          <w:szCs w:val="27"/>
          <w:lang w:eastAsia="pt-BR"/>
        </w:rPr>
        <w:t>refeito Municipal, para</w:t>
      </w:r>
      <w:r w:rsidRPr="00BC6A79" w:rsidR="001B17D2">
        <w:rPr>
          <w:rFonts w:ascii="Times New Roman" w:eastAsia="Times New Roman" w:hAnsi="Times New Roman"/>
          <w:sz w:val="27"/>
          <w:szCs w:val="27"/>
          <w:lang w:eastAsia="pt-BR"/>
        </w:rPr>
        <w:t xml:space="preserve"> </w:t>
      </w:r>
      <w:r w:rsidRPr="00BC6A79">
        <w:rPr>
          <w:rFonts w:ascii="Times New Roman" w:eastAsia="Times New Roman" w:hAnsi="Times New Roman"/>
          <w:sz w:val="27"/>
          <w:szCs w:val="27"/>
          <w:lang w:eastAsia="pt-BR"/>
        </w:rPr>
        <w:t xml:space="preserve">que </w:t>
      </w:r>
      <w:r w:rsidRPr="00BC6A79" w:rsidR="00B4764A">
        <w:rPr>
          <w:rFonts w:ascii="Times New Roman" w:eastAsia="Times New Roman" w:hAnsi="Times New Roman"/>
          <w:sz w:val="27"/>
          <w:szCs w:val="27"/>
          <w:lang w:eastAsia="pt-BR"/>
        </w:rPr>
        <w:t>este,</w:t>
      </w:r>
      <w:r w:rsidRPr="00BC6A79" w:rsidR="005E7D6B">
        <w:rPr>
          <w:rFonts w:ascii="Times New Roman" w:eastAsia="Times New Roman" w:hAnsi="Times New Roman"/>
          <w:sz w:val="27"/>
          <w:szCs w:val="27"/>
          <w:lang w:eastAsia="pt-BR"/>
        </w:rPr>
        <w:t xml:space="preserve"> </w:t>
      </w:r>
      <w:r w:rsidRPr="00BC6A79" w:rsidR="00A03D71">
        <w:rPr>
          <w:rFonts w:ascii="Times New Roman" w:eastAsia="Times New Roman" w:hAnsi="Times New Roman"/>
          <w:sz w:val="27"/>
          <w:szCs w:val="27"/>
          <w:lang w:eastAsia="pt-BR"/>
        </w:rPr>
        <w:t>junto ao</w:t>
      </w:r>
      <w:r w:rsidRPr="00BC6A79" w:rsidR="00B4764A">
        <w:rPr>
          <w:rFonts w:ascii="Times New Roman" w:eastAsia="Times New Roman" w:hAnsi="Times New Roman"/>
          <w:sz w:val="27"/>
          <w:szCs w:val="27"/>
          <w:lang w:eastAsia="pt-BR"/>
        </w:rPr>
        <w:t xml:space="preserve"> setor competente</w:t>
      </w:r>
      <w:r w:rsidRPr="00BC6A79">
        <w:rPr>
          <w:rFonts w:ascii="Times New Roman" w:eastAsia="Times New Roman" w:hAnsi="Times New Roman"/>
          <w:b/>
          <w:sz w:val="27"/>
          <w:szCs w:val="27"/>
          <w:lang w:eastAsia="pt-BR"/>
        </w:rPr>
        <w:t>,</w:t>
      </w:r>
      <w:r w:rsidRPr="00BC6A79" w:rsidR="001B17D2">
        <w:rPr>
          <w:rFonts w:ascii="Times New Roman" w:eastAsia="Times New Roman" w:hAnsi="Times New Roman"/>
          <w:b/>
          <w:sz w:val="27"/>
          <w:szCs w:val="27"/>
          <w:lang w:eastAsia="pt-BR"/>
        </w:rPr>
        <w:t xml:space="preserve"> </w:t>
      </w:r>
      <w:r w:rsidRPr="00BC6A79" w:rsidR="00A03D71">
        <w:rPr>
          <w:rFonts w:ascii="Times New Roman" w:eastAsia="Times New Roman" w:hAnsi="Times New Roman"/>
          <w:sz w:val="27"/>
          <w:szCs w:val="27"/>
          <w:lang w:eastAsia="pt-BR"/>
        </w:rPr>
        <w:t xml:space="preserve">adote </w:t>
      </w:r>
      <w:r w:rsidRPr="00BC6A79" w:rsidR="00A03D71">
        <w:rPr>
          <w:rFonts w:ascii="Arial Black" w:eastAsia="Times New Roman" w:hAnsi="Arial Black"/>
          <w:sz w:val="27"/>
          <w:szCs w:val="27"/>
          <w:lang w:eastAsia="pt-BR"/>
        </w:rPr>
        <w:t>providências</w:t>
      </w:r>
      <w:r w:rsidRPr="00BC6A79" w:rsidR="001B17D2">
        <w:rPr>
          <w:rFonts w:ascii="Arial Black" w:eastAsia="Times New Roman" w:hAnsi="Arial Black"/>
          <w:sz w:val="27"/>
          <w:szCs w:val="27"/>
          <w:lang w:eastAsia="pt-BR"/>
        </w:rPr>
        <w:t xml:space="preserve"> </w:t>
      </w:r>
      <w:r w:rsidRPr="00BC6A79" w:rsidR="00D81DE7">
        <w:rPr>
          <w:rFonts w:ascii="Arial Black" w:eastAsia="Times New Roman" w:hAnsi="Arial Black"/>
          <w:sz w:val="27"/>
          <w:szCs w:val="27"/>
          <w:lang w:eastAsia="pt-BR"/>
        </w:rPr>
        <w:t xml:space="preserve">necessárias </w:t>
      </w:r>
      <w:r w:rsidRPr="00BC6A79">
        <w:rPr>
          <w:rFonts w:ascii="Arial Black" w:eastAsia="Times New Roman" w:hAnsi="Arial Black"/>
          <w:sz w:val="27"/>
          <w:szCs w:val="27"/>
          <w:lang w:eastAsia="pt-BR"/>
        </w:rPr>
        <w:t>urgentes</w:t>
      </w:r>
      <w:r w:rsidRPr="00BC6A79">
        <w:rPr>
          <w:rFonts w:ascii="Times New Roman" w:eastAsia="Times New Roman" w:hAnsi="Times New Roman"/>
          <w:sz w:val="27"/>
          <w:szCs w:val="27"/>
          <w:lang w:eastAsia="pt-BR"/>
        </w:rPr>
        <w:t xml:space="preserve"> quanto </w:t>
      </w:r>
      <w:r w:rsidRPr="00BC6A79" w:rsidR="00A51FB2">
        <w:rPr>
          <w:rFonts w:ascii="Times New Roman" w:eastAsia="Times New Roman" w:hAnsi="Times New Roman"/>
          <w:sz w:val="27"/>
          <w:szCs w:val="27"/>
          <w:lang w:eastAsia="pt-BR"/>
        </w:rPr>
        <w:t>à seguinte reivindicação popular</w:t>
      </w:r>
      <w:r w:rsidRPr="00BC6A79">
        <w:rPr>
          <w:rFonts w:ascii="Times New Roman" w:eastAsia="Times New Roman" w:hAnsi="Times New Roman"/>
          <w:sz w:val="27"/>
          <w:szCs w:val="27"/>
          <w:lang w:eastAsia="pt-BR"/>
        </w:rPr>
        <w:t>:</w:t>
      </w:r>
    </w:p>
    <w:p w:rsidR="009B39C4" w:rsidRPr="00852DED" w:rsidP="009B39C4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Manutenção nos brinquedos infanti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s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 xml:space="preserve"> e 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 xml:space="preserve">na 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academia d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a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 xml:space="preserve"> terceira idade</w:t>
      </w:r>
    </w:p>
    <w:p w:rsidR="009B39C4" w:rsidP="009B39C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Local: Praça Anna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Macarenko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Azenha.</w:t>
      </w:r>
    </w:p>
    <w:p w:rsidR="009B39C4" w:rsidP="009B39C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Bairro: Jardim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Macarenko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9B39C4" w:rsidRPr="00852DED" w:rsidP="009B39C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</w:p>
    <w:p w:rsidR="009B39C4" w:rsidRPr="00B9793B" w:rsidP="009B39C4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4"/>
          <w:szCs w:val="4"/>
          <w:lang w:eastAsia="pt-BR"/>
        </w:rPr>
      </w:pPr>
    </w:p>
    <w:p w:rsidR="009B39C4" w:rsidRPr="001B17D2" w:rsidP="009B39C4">
      <w:pPr>
        <w:spacing w:after="0" w:line="160" w:lineRule="atLeast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</w:pPr>
      <w:r w:rsidRPr="001B17D2">
        <w:rPr>
          <w:rFonts w:ascii="Times New Roman" w:eastAsia="Times New Roman" w:hAnsi="Times New Roman"/>
          <w:b/>
          <w:sz w:val="32"/>
          <w:szCs w:val="32"/>
          <w:u w:val="single"/>
          <w:lang w:eastAsia="pt-BR"/>
        </w:rPr>
        <w:t>Justificativa</w:t>
      </w:r>
    </w:p>
    <w:p w:rsidR="009B39C4" w:rsidP="009B39C4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9B39C4" w:rsidP="009B39C4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Trata-se de um local de grande fluxo de pessoas devido ao excelente sistema de recreação proporcionado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. Além disso,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nas quartas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-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feiras temos a feira noturna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que gera um fluxo semanal de centenas de pessoas.</w:t>
      </w:r>
    </w:p>
    <w:p w:rsidR="009B39C4" w:rsidRPr="00B9793B" w:rsidP="009B39C4">
      <w:pPr>
        <w:spacing w:after="0"/>
        <w:ind w:firstLine="708"/>
        <w:jc w:val="both"/>
        <w:rPr>
          <w:rFonts w:ascii="Times New Roman" w:eastAsia="Times New Roman" w:hAnsi="Times New Roman"/>
          <w:i/>
          <w:sz w:val="28"/>
          <w:szCs w:val="28"/>
          <w:lang w:eastAsia="pt-BR"/>
        </w:rPr>
      </w:pPr>
    </w:p>
    <w:p w:rsidR="009B39C4" w:rsidRPr="00F74D44" w:rsidP="009B39C4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9B39C4" w:rsidP="009B39C4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30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março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2021.</w:t>
      </w:r>
    </w:p>
    <w:p w:rsidR="00811C33" w:rsidRPr="00811C33" w:rsidP="00BC6A79">
      <w:pPr>
        <w:spacing w:before="160" w:after="0" w:line="160" w:lineRule="atLeast"/>
        <w:jc w:val="center"/>
        <w:rPr>
          <w:rFonts w:ascii="Times New Roman" w:eastAsia="Times New Roman" w:hAnsi="Times New Roman"/>
          <w:b/>
          <w:color w:val="222222"/>
          <w:sz w:val="32"/>
          <w:szCs w:val="32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60171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793B">
    <w:pPr>
      <w:pStyle w:val="Footer"/>
    </w:pPr>
    <w:r>
      <w:t>________________________________________________________________________________</w:t>
    </w:r>
  </w:p>
  <w:p w:rsidR="00B9793B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793B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B9793B" w:rsidP="00211ADD">
    <w:pPr>
      <w:pStyle w:val="Heading1"/>
    </w:pPr>
    <w:r>
      <w:rPr>
        <w:sz w:val="22"/>
      </w:rPr>
      <w:t>ESTADO DE SÃO PAULO</w:t>
    </w:r>
  </w:p>
  <w:p w:rsidR="00B9793B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9793B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49" type="#_x0000_t75" style="width:30pt;height:490.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50A2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4E74"/>
    <w:rsid w:val="001271C0"/>
    <w:rsid w:val="00136E15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7D2"/>
    <w:rsid w:val="001B61A2"/>
    <w:rsid w:val="001C6943"/>
    <w:rsid w:val="001C76FF"/>
    <w:rsid w:val="001D6CD3"/>
    <w:rsid w:val="001E0E75"/>
    <w:rsid w:val="00206AE3"/>
    <w:rsid w:val="002107D1"/>
    <w:rsid w:val="00211ADD"/>
    <w:rsid w:val="00216867"/>
    <w:rsid w:val="00221DC9"/>
    <w:rsid w:val="00230107"/>
    <w:rsid w:val="00241129"/>
    <w:rsid w:val="002458B6"/>
    <w:rsid w:val="00261321"/>
    <w:rsid w:val="00264139"/>
    <w:rsid w:val="0026420F"/>
    <w:rsid w:val="002877B8"/>
    <w:rsid w:val="002977F4"/>
    <w:rsid w:val="00297924"/>
    <w:rsid w:val="002A1420"/>
    <w:rsid w:val="002B20C9"/>
    <w:rsid w:val="002B7A4E"/>
    <w:rsid w:val="002C0FD6"/>
    <w:rsid w:val="002C316A"/>
    <w:rsid w:val="002C7F73"/>
    <w:rsid w:val="002D78DD"/>
    <w:rsid w:val="002E7041"/>
    <w:rsid w:val="002F0A14"/>
    <w:rsid w:val="002F2DF5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97C71"/>
    <w:rsid w:val="003A0F67"/>
    <w:rsid w:val="003A2050"/>
    <w:rsid w:val="003B01D6"/>
    <w:rsid w:val="003B4A4C"/>
    <w:rsid w:val="003B4DFC"/>
    <w:rsid w:val="003B5FF6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0085"/>
    <w:rsid w:val="00442A52"/>
    <w:rsid w:val="00452893"/>
    <w:rsid w:val="00455B1F"/>
    <w:rsid w:val="00467027"/>
    <w:rsid w:val="00470C1E"/>
    <w:rsid w:val="004776AB"/>
    <w:rsid w:val="004777EB"/>
    <w:rsid w:val="004802B0"/>
    <w:rsid w:val="004803F1"/>
    <w:rsid w:val="00483068"/>
    <w:rsid w:val="00483069"/>
    <w:rsid w:val="00485198"/>
    <w:rsid w:val="00486AC7"/>
    <w:rsid w:val="00496A55"/>
    <w:rsid w:val="004A2548"/>
    <w:rsid w:val="004B550B"/>
    <w:rsid w:val="004C095F"/>
    <w:rsid w:val="004D4BCE"/>
    <w:rsid w:val="004D5FC9"/>
    <w:rsid w:val="004E0B31"/>
    <w:rsid w:val="004E692D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E7D6B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B717A"/>
    <w:rsid w:val="006D4B76"/>
    <w:rsid w:val="006D524A"/>
    <w:rsid w:val="006D7E33"/>
    <w:rsid w:val="006E2554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5514"/>
    <w:rsid w:val="007466BF"/>
    <w:rsid w:val="007528EF"/>
    <w:rsid w:val="00755FA8"/>
    <w:rsid w:val="00763B1A"/>
    <w:rsid w:val="00763C42"/>
    <w:rsid w:val="0077015F"/>
    <w:rsid w:val="007715E2"/>
    <w:rsid w:val="007A21E9"/>
    <w:rsid w:val="007A275D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C33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0C38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14F1"/>
    <w:rsid w:val="00953BF9"/>
    <w:rsid w:val="009646FA"/>
    <w:rsid w:val="0098052E"/>
    <w:rsid w:val="009972F3"/>
    <w:rsid w:val="009A2ECC"/>
    <w:rsid w:val="009B39C4"/>
    <w:rsid w:val="009B582C"/>
    <w:rsid w:val="009C0FB6"/>
    <w:rsid w:val="009C1F36"/>
    <w:rsid w:val="009D2C5A"/>
    <w:rsid w:val="009D37F2"/>
    <w:rsid w:val="009D6BE5"/>
    <w:rsid w:val="009D6F26"/>
    <w:rsid w:val="009E0E1F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32ACF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3FC3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55B58"/>
    <w:rsid w:val="00B562EC"/>
    <w:rsid w:val="00B8406E"/>
    <w:rsid w:val="00B9793B"/>
    <w:rsid w:val="00BA5992"/>
    <w:rsid w:val="00BB3CDB"/>
    <w:rsid w:val="00BC3B39"/>
    <w:rsid w:val="00BC53FF"/>
    <w:rsid w:val="00BC6A79"/>
    <w:rsid w:val="00BC72E5"/>
    <w:rsid w:val="00BD4500"/>
    <w:rsid w:val="00BD7A75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1DDA"/>
    <w:rsid w:val="00C52D43"/>
    <w:rsid w:val="00C52E91"/>
    <w:rsid w:val="00C75504"/>
    <w:rsid w:val="00C76018"/>
    <w:rsid w:val="00C760D3"/>
    <w:rsid w:val="00C811F2"/>
    <w:rsid w:val="00CA55B4"/>
    <w:rsid w:val="00CB1A53"/>
    <w:rsid w:val="00CB62CA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041A"/>
    <w:rsid w:val="00D63681"/>
    <w:rsid w:val="00D72D9A"/>
    <w:rsid w:val="00D749F0"/>
    <w:rsid w:val="00D81DE7"/>
    <w:rsid w:val="00D85494"/>
    <w:rsid w:val="00D87056"/>
    <w:rsid w:val="00D95DC1"/>
    <w:rsid w:val="00DA0205"/>
    <w:rsid w:val="00DB1F69"/>
    <w:rsid w:val="00DC44A8"/>
    <w:rsid w:val="00DC4621"/>
    <w:rsid w:val="00DD2199"/>
    <w:rsid w:val="00DD4B44"/>
    <w:rsid w:val="00DE5DE0"/>
    <w:rsid w:val="00DF2458"/>
    <w:rsid w:val="00DF3A12"/>
    <w:rsid w:val="00DF6BE5"/>
    <w:rsid w:val="00E0646F"/>
    <w:rsid w:val="00E21837"/>
    <w:rsid w:val="00E26CE0"/>
    <w:rsid w:val="00E30A9D"/>
    <w:rsid w:val="00E3205F"/>
    <w:rsid w:val="00E36B76"/>
    <w:rsid w:val="00E405D8"/>
    <w:rsid w:val="00E54B1B"/>
    <w:rsid w:val="00E66059"/>
    <w:rsid w:val="00E67F5E"/>
    <w:rsid w:val="00E70C74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1784"/>
    <w:rsid w:val="00F04669"/>
    <w:rsid w:val="00F04E6A"/>
    <w:rsid w:val="00F07066"/>
    <w:rsid w:val="00F10116"/>
    <w:rsid w:val="00F140A3"/>
    <w:rsid w:val="00F16977"/>
    <w:rsid w:val="00F171BF"/>
    <w:rsid w:val="00F24155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0D6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183D0F-B7D7-4650-BB8E-9274B86E2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5DC80-22E8-4103-987A-358FFFD47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13</cp:revision>
  <cp:lastPrinted>2021-02-01T19:27:00Z</cp:lastPrinted>
  <dcterms:created xsi:type="dcterms:W3CDTF">2021-02-08T19:34:00Z</dcterms:created>
  <dcterms:modified xsi:type="dcterms:W3CDTF">2021-03-30T13:22:00Z</dcterms:modified>
</cp:coreProperties>
</file>