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1215E" w:rsidP="0071215E" w14:paraId="630AF2F0" w14:textId="00390C98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 xml:space="preserve">ar sinalização de lombada na </w:t>
      </w:r>
      <w:r w:rsidR="00F46A76">
        <w:rPr>
          <w:rFonts w:cstheme="minorHAnsi"/>
          <w:sz w:val="24"/>
          <w:szCs w:val="24"/>
          <w:shd w:val="clear" w:color="auto" w:fill="FFFFFF"/>
        </w:rPr>
        <w:t xml:space="preserve">Rua </w:t>
      </w:r>
      <w:r w:rsidRPr="00F46A76" w:rsidR="00F46A76">
        <w:rPr>
          <w:rFonts w:cstheme="minorHAnsi"/>
          <w:sz w:val="24"/>
          <w:szCs w:val="24"/>
          <w:shd w:val="clear" w:color="auto" w:fill="FFFFFF"/>
        </w:rPr>
        <w:t>dos Lírios</w:t>
      </w:r>
      <w:r w:rsidR="00D06D7C">
        <w:rPr>
          <w:sz w:val="24"/>
        </w:rPr>
        <w:t xml:space="preserve">, próximo ao número </w:t>
      </w:r>
      <w:r w:rsidR="00F46A76">
        <w:rPr>
          <w:sz w:val="24"/>
        </w:rPr>
        <w:t>306</w:t>
      </w:r>
      <w:r w:rsidR="007A7EC8">
        <w:rPr>
          <w:sz w:val="24"/>
        </w:rPr>
        <w:t>,</w:t>
      </w:r>
      <w:r>
        <w:rPr>
          <w:sz w:val="24"/>
        </w:rPr>
        <w:t xml:space="preserve"> no bai</w:t>
      </w:r>
      <w:r w:rsidR="00D06D7C">
        <w:rPr>
          <w:sz w:val="24"/>
        </w:rPr>
        <w:t>rro</w:t>
      </w:r>
      <w:r w:rsidR="002D703D">
        <w:rPr>
          <w:sz w:val="24"/>
        </w:rPr>
        <w:t xml:space="preserve"> </w:t>
      </w:r>
      <w:r w:rsidRPr="00F47635" w:rsidR="00F47635">
        <w:rPr>
          <w:sz w:val="24"/>
        </w:rPr>
        <w:t xml:space="preserve">Jardim </w:t>
      </w:r>
      <w:r w:rsidRPr="00F47635" w:rsidR="00F47635">
        <w:rPr>
          <w:sz w:val="24"/>
        </w:rPr>
        <w:t>Picerno</w:t>
      </w:r>
      <w:r w:rsidRPr="00F47635" w:rsidR="00F47635">
        <w:rPr>
          <w:sz w:val="24"/>
        </w:rPr>
        <w:t xml:space="preserve"> II</w:t>
      </w:r>
      <w:r w:rsidR="00F47635">
        <w:rPr>
          <w:sz w:val="24"/>
        </w:rPr>
        <w:t>.</w:t>
      </w:r>
    </w:p>
    <w:p w:rsidR="004377D5" w:rsidP="004377D5" w14:paraId="23B68675" w14:textId="77777777">
      <w:pPr>
        <w:spacing w:line="360" w:lineRule="auto"/>
        <w:ind w:firstLine="1134"/>
        <w:jc w:val="both"/>
        <w:rPr>
          <w:sz w:val="24"/>
        </w:rPr>
      </w:pPr>
    </w:p>
    <w:p w:rsidR="004377D5" w:rsidP="004377D5" w14:paraId="2C50EFD3" w14:textId="10EC3D1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A7EC8">
        <w:rPr>
          <w:sz w:val="24"/>
        </w:rPr>
        <w:t>23</w:t>
      </w:r>
      <w:r>
        <w:rPr>
          <w:sz w:val="24"/>
        </w:rPr>
        <w:t xml:space="preserve"> de </w:t>
      </w:r>
      <w:r w:rsidR="00F00133">
        <w:rPr>
          <w:sz w:val="24"/>
        </w:rPr>
        <w:t>abril</w:t>
      </w:r>
      <w:r>
        <w:rPr>
          <w:sz w:val="24"/>
        </w:rPr>
        <w:t xml:space="preserve"> de 202</w:t>
      </w:r>
      <w:r w:rsidR="00E35F91">
        <w:rPr>
          <w:sz w:val="24"/>
        </w:rPr>
        <w:t>4</w:t>
      </w:r>
      <w:r>
        <w:rPr>
          <w:sz w:val="24"/>
        </w:rPr>
        <w:t>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E35F91" w:rsidP="00E35F91" w14:paraId="14C94AE8" w14:textId="77777777">
      <w:pPr>
        <w:spacing w:line="276" w:lineRule="auto"/>
        <w:jc w:val="center"/>
        <w:rPr>
          <w:sz w:val="24"/>
        </w:rPr>
      </w:pPr>
    </w:p>
    <w:p w:rsidR="00E35F91" w:rsidP="00E35F91" w14:paraId="094B5E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35F91" w:rsidP="00E35F91" w14:paraId="2B71712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35F91" w:rsidP="00E35F91" w14:paraId="3A0DE56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E35F91" w:rsidP="00E35F91" w14:paraId="4226F8F6" w14:textId="77777777">
      <w:pPr>
        <w:spacing w:line="276" w:lineRule="auto"/>
        <w:jc w:val="center"/>
        <w:rPr>
          <w:sz w:val="28"/>
        </w:rPr>
      </w:pPr>
    </w:p>
    <w:permEnd w:id="1"/>
    <w:p w:rsidR="006D1E9A" w:rsidRPr="00601B0A" w:rsidP="00FE5A03" w14:paraId="07A8F1E3" w14:textId="6635A33E">
      <w:pPr>
        <w:tabs>
          <w:tab w:val="left" w:pos="6720"/>
        </w:tabs>
      </w:pPr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3ED0"/>
    <w:rsid w:val="000D2BDC"/>
    <w:rsid w:val="00104AAA"/>
    <w:rsid w:val="0015657E"/>
    <w:rsid w:val="00156CF8"/>
    <w:rsid w:val="00241718"/>
    <w:rsid w:val="002A6B56"/>
    <w:rsid w:val="002D703D"/>
    <w:rsid w:val="003B6E4A"/>
    <w:rsid w:val="004377D5"/>
    <w:rsid w:val="00460A32"/>
    <w:rsid w:val="004A1ED5"/>
    <w:rsid w:val="004B2CC9"/>
    <w:rsid w:val="0051286F"/>
    <w:rsid w:val="005766F7"/>
    <w:rsid w:val="005870F4"/>
    <w:rsid w:val="00601B0A"/>
    <w:rsid w:val="00626437"/>
    <w:rsid w:val="00632FA0"/>
    <w:rsid w:val="006C41A4"/>
    <w:rsid w:val="006D1E9A"/>
    <w:rsid w:val="0071215E"/>
    <w:rsid w:val="00772B37"/>
    <w:rsid w:val="007A2A55"/>
    <w:rsid w:val="007A7EC8"/>
    <w:rsid w:val="00822396"/>
    <w:rsid w:val="00A06CF2"/>
    <w:rsid w:val="00AA4393"/>
    <w:rsid w:val="00AE6AEE"/>
    <w:rsid w:val="00B92AD6"/>
    <w:rsid w:val="00B96DAA"/>
    <w:rsid w:val="00C00C1E"/>
    <w:rsid w:val="00C06F7B"/>
    <w:rsid w:val="00C36542"/>
    <w:rsid w:val="00C36776"/>
    <w:rsid w:val="00CA2B49"/>
    <w:rsid w:val="00CD6B58"/>
    <w:rsid w:val="00CF401E"/>
    <w:rsid w:val="00D06D7C"/>
    <w:rsid w:val="00D86140"/>
    <w:rsid w:val="00DB389B"/>
    <w:rsid w:val="00DD5B09"/>
    <w:rsid w:val="00E35F91"/>
    <w:rsid w:val="00E527AD"/>
    <w:rsid w:val="00E542F8"/>
    <w:rsid w:val="00EA1447"/>
    <w:rsid w:val="00F00133"/>
    <w:rsid w:val="00F46A76"/>
    <w:rsid w:val="00F47635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3E37C-E1CC-4527-B387-AB419D1EA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2024-04-22T16:21:00Z</dcterms:created>
  <dcterms:modified xsi:type="dcterms:W3CDTF">2024-04-22T16:21:00Z</dcterms:modified>
</cp:coreProperties>
</file>