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11468B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C45B24">
        <w:rPr>
          <w:sz w:val="28"/>
          <w:szCs w:val="28"/>
        </w:rPr>
        <w:t xml:space="preserve"> roçagem e </w:t>
      </w:r>
      <w:r w:rsidR="00921322">
        <w:rPr>
          <w:sz w:val="28"/>
          <w:szCs w:val="28"/>
        </w:rPr>
        <w:t>manutenção</w:t>
      </w:r>
      <w:r w:rsidR="004A0A7E">
        <w:rPr>
          <w:sz w:val="28"/>
          <w:szCs w:val="28"/>
        </w:rPr>
        <w:t xml:space="preserve"> </w:t>
      </w:r>
      <w:r w:rsidR="00C45B24">
        <w:rPr>
          <w:sz w:val="28"/>
          <w:szCs w:val="28"/>
        </w:rPr>
        <w:t xml:space="preserve"> em toda extensão da Rua Olívio Lobo – Bairro Parque Florely.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BC5E92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8629D">
        <w:rPr>
          <w:sz w:val="28"/>
          <w:szCs w:val="28"/>
        </w:rPr>
        <w:t>22</w:t>
      </w:r>
      <w:r w:rsidR="001C3234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70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A21E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8629D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27822"/>
    <w:rsid w:val="00460A32"/>
    <w:rsid w:val="00475342"/>
    <w:rsid w:val="00492EFB"/>
    <w:rsid w:val="004A0A7E"/>
    <w:rsid w:val="004A1E94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6626"/>
    <w:rsid w:val="00B51CC5"/>
    <w:rsid w:val="00B51ED5"/>
    <w:rsid w:val="00B85156"/>
    <w:rsid w:val="00BC17DB"/>
    <w:rsid w:val="00BC358B"/>
    <w:rsid w:val="00C00C1E"/>
    <w:rsid w:val="00C36776"/>
    <w:rsid w:val="00C45B24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16757"/>
    <w:rsid w:val="00E47071"/>
    <w:rsid w:val="00E631CD"/>
    <w:rsid w:val="00EA21E8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2024-04-22T11:53:00Z</dcterms:created>
  <dcterms:modified xsi:type="dcterms:W3CDTF">2024-04-22T11:53:00Z</dcterms:modified>
</cp:coreProperties>
</file>