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36A37F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A32019">
        <w:rPr>
          <w:rFonts w:ascii="Arial" w:hAnsi="Arial" w:cs="Arial"/>
          <w:sz w:val="24"/>
          <w:szCs w:val="24"/>
        </w:rPr>
        <w:t>Santa Teresa</w:t>
      </w:r>
      <w:r w:rsidR="006202F2">
        <w:rPr>
          <w:rFonts w:ascii="Arial" w:hAnsi="Arial" w:cs="Arial"/>
          <w:sz w:val="24"/>
          <w:szCs w:val="24"/>
        </w:rPr>
        <w:t>, bairro Santa Tere</w:t>
      </w:r>
      <w:r w:rsidR="008724D3">
        <w:rPr>
          <w:rFonts w:ascii="Arial" w:hAnsi="Arial" w:cs="Arial"/>
          <w:sz w:val="24"/>
          <w:szCs w:val="24"/>
        </w:rPr>
        <w:t>s</w:t>
      </w:r>
      <w:r w:rsidR="006202F2">
        <w:rPr>
          <w:rFonts w:ascii="Arial" w:hAnsi="Arial" w:cs="Arial"/>
          <w:sz w:val="24"/>
          <w:szCs w:val="24"/>
        </w:rPr>
        <w:t>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RPr="00F06910" w:rsidP="004C2103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D80518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56199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4289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EF6F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22E"/>
    <w:rsid w:val="00040527"/>
    <w:rsid w:val="00042BCF"/>
    <w:rsid w:val="0004305B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2F6C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0ECB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1F5026"/>
    <w:rsid w:val="001F6966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255B"/>
    <w:rsid w:val="002977A6"/>
    <w:rsid w:val="002A06FE"/>
    <w:rsid w:val="002A210C"/>
    <w:rsid w:val="002A4E6D"/>
    <w:rsid w:val="002A69D7"/>
    <w:rsid w:val="002A6FBE"/>
    <w:rsid w:val="002B268A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103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0B70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199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2D0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6AA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24D3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2019"/>
    <w:rsid w:val="00A344B2"/>
    <w:rsid w:val="00A34D1A"/>
    <w:rsid w:val="00A41503"/>
    <w:rsid w:val="00A43C04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4447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22BD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3313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EF6F19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A5FEF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2024-04-22T13:04:00Z</dcterms:created>
  <dcterms:modified xsi:type="dcterms:W3CDTF">2024-04-22T13:04:00Z</dcterms:modified>
</cp:coreProperties>
</file>