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30F07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 xml:space="preserve">Avenida </w:t>
      </w:r>
      <w:r w:rsidR="005904CC">
        <w:rPr>
          <w:rFonts w:ascii="Arial" w:hAnsi="Arial" w:cs="Arial"/>
          <w:sz w:val="24"/>
          <w:szCs w:val="24"/>
        </w:rPr>
        <w:t>Minasa</w:t>
      </w:r>
      <w:r w:rsidR="005904CC">
        <w:rPr>
          <w:rFonts w:ascii="Arial" w:hAnsi="Arial" w:cs="Arial"/>
          <w:sz w:val="24"/>
          <w:szCs w:val="24"/>
        </w:rPr>
        <w:t xml:space="preserve">, </w:t>
      </w:r>
      <w:r w:rsidR="00AE2481">
        <w:rPr>
          <w:rFonts w:ascii="Arial" w:hAnsi="Arial" w:cs="Arial"/>
          <w:sz w:val="24"/>
          <w:szCs w:val="24"/>
        </w:rPr>
        <w:t>( entrada</w:t>
      </w:r>
      <w:r w:rsidR="00AE2481">
        <w:rPr>
          <w:rFonts w:ascii="Arial" w:hAnsi="Arial" w:cs="Arial"/>
          <w:sz w:val="24"/>
          <w:szCs w:val="24"/>
        </w:rPr>
        <w:t xml:space="preserve"> do bairro), Parque General Osorio</w:t>
      </w:r>
      <w:r w:rsidR="005904C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730CE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469A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15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B04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69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D2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04EE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E78"/>
    <w:rsid w:val="00626437"/>
    <w:rsid w:val="00630732"/>
    <w:rsid w:val="00631975"/>
    <w:rsid w:val="00632FA0"/>
    <w:rsid w:val="0063475C"/>
    <w:rsid w:val="00635310"/>
    <w:rsid w:val="006355E5"/>
    <w:rsid w:val="0063562C"/>
    <w:rsid w:val="00640E6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EC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5B4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156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1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447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A26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4E0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37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2024-04-22T12:35:00Z</dcterms:created>
  <dcterms:modified xsi:type="dcterms:W3CDTF">2024-04-22T12:35:00Z</dcterms:modified>
</cp:coreProperties>
</file>