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7DBCEB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22C4B">
        <w:rPr>
          <w:rFonts w:ascii="Arial" w:hAnsi="Arial" w:cs="Arial"/>
          <w:b/>
          <w:sz w:val="24"/>
          <w:szCs w:val="24"/>
          <w:u w:val="single"/>
        </w:rPr>
        <w:t>Maria Coelho de Souza N</w:t>
      </w:r>
      <w:bookmarkStart w:id="1" w:name="_GoBack"/>
      <w:bookmarkEnd w:id="1"/>
      <w:r w:rsidR="00A22C4B">
        <w:rPr>
          <w:rFonts w:ascii="Arial" w:hAnsi="Arial" w:cs="Arial"/>
          <w:b/>
          <w:sz w:val="24"/>
          <w:szCs w:val="24"/>
          <w:u w:val="single"/>
        </w:rPr>
        <w:t>ascimento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8283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146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860FE-3892-4DFA-81D4-55ABEA5D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2024-04-22T10:24:00Z</dcterms:created>
  <dcterms:modified xsi:type="dcterms:W3CDTF">2024-04-22T10:25:00Z</dcterms:modified>
</cp:coreProperties>
</file>