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3183" w:rsidP="00123183" w14:paraId="3AEC51B8" w14:textId="77777777">
      <w:pPr>
        <w:jc w:val="both"/>
        <w:rPr>
          <w:sz w:val="24"/>
          <w:szCs w:val="24"/>
        </w:rPr>
      </w:pPr>
    </w:p>
    <w:p w:rsidR="00331B3F" w:rsidP="00123183" w14:paraId="7F80B745" w14:textId="77777777">
      <w:pPr>
        <w:jc w:val="both"/>
        <w:rPr>
          <w:sz w:val="24"/>
          <w:szCs w:val="24"/>
        </w:rPr>
      </w:pPr>
    </w:p>
    <w:p w:rsidR="00331B3F" w:rsidP="00123183" w14:paraId="0803D32C" w14:textId="77777777">
      <w:pPr>
        <w:jc w:val="both"/>
        <w:rPr>
          <w:sz w:val="24"/>
          <w:szCs w:val="24"/>
        </w:rPr>
      </w:pPr>
    </w:p>
    <w:p w:rsidR="00331B3F" w:rsidP="00123183" w14:paraId="15C8F144" w14:textId="77777777">
      <w:pPr>
        <w:jc w:val="both"/>
        <w:rPr>
          <w:sz w:val="24"/>
          <w:szCs w:val="24"/>
        </w:rPr>
      </w:pPr>
    </w:p>
    <w:p w:rsidR="00123183" w:rsidRPr="00F06910" w:rsidP="00123183" w14:paraId="1707C36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23183" w:rsidP="00123183" w14:paraId="1FE126A8" w14:textId="77777777">
      <w:pPr>
        <w:ind w:left="567" w:firstLine="709"/>
        <w:jc w:val="both"/>
        <w:rPr>
          <w:sz w:val="24"/>
          <w:szCs w:val="24"/>
        </w:rPr>
      </w:pPr>
    </w:p>
    <w:p w:rsidR="00123183" w:rsidP="00123183" w14:paraId="1B94D0C0" w14:textId="1E19443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 w:rsidR="00331B3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31B3F">
        <w:rPr>
          <w:rFonts w:ascii="Arial" w:hAnsi="Arial" w:cs="Arial"/>
          <w:sz w:val="24"/>
          <w:szCs w:val="24"/>
        </w:rPr>
        <w:t>que seja providenciada</w:t>
      </w:r>
      <w:r>
        <w:rPr>
          <w:rFonts w:ascii="Arial" w:hAnsi="Arial" w:cs="Arial"/>
          <w:sz w:val="24"/>
          <w:szCs w:val="24"/>
        </w:rPr>
        <w:t xml:space="preserve"> a troca de lâmpada do poste localizado na </w:t>
      </w:r>
      <w:r w:rsidR="00A151A0">
        <w:rPr>
          <w:rFonts w:ascii="Arial" w:hAnsi="Arial" w:cs="Arial"/>
          <w:b/>
          <w:noProof/>
          <w:sz w:val="24"/>
          <w:szCs w:val="24"/>
        </w:rPr>
        <w:t xml:space="preserve">Rua: Iracema Antas de Abreu </w:t>
      </w:r>
      <w:r w:rsidR="00A151A0">
        <w:rPr>
          <w:rFonts w:ascii="Arial" w:hAnsi="Arial" w:cs="Arial"/>
          <w:b/>
          <w:noProof/>
          <w:sz w:val="24"/>
          <w:szCs w:val="24"/>
        </w:rPr>
        <w:t xml:space="preserve">Vieira 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próximo ao número</w:t>
      </w:r>
      <w:r w:rsidR="00A151A0">
        <w:rPr>
          <w:rFonts w:ascii="Arial" w:hAnsi="Arial" w:cs="Arial"/>
          <w:sz w:val="24"/>
          <w:szCs w:val="24"/>
        </w:rPr>
        <w:t xml:space="preserve"> 435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4954E0">
        <w:rPr>
          <w:rFonts w:ascii="Arial" w:hAnsi="Arial" w:cs="Arial"/>
          <w:sz w:val="24"/>
          <w:szCs w:val="24"/>
        </w:rPr>
        <w:t xml:space="preserve">Residencial </w:t>
      </w:r>
      <w:r w:rsidR="004954E0">
        <w:rPr>
          <w:rFonts w:ascii="Arial" w:hAnsi="Arial" w:cs="Arial"/>
          <w:noProof/>
          <w:sz w:val="24"/>
          <w:szCs w:val="24"/>
        </w:rPr>
        <w:t>Casarão</w:t>
      </w:r>
      <w:r w:rsidR="001656BB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 CEP:</w:t>
      </w:r>
      <w:r w:rsidRPr="00907DE2">
        <w:t xml:space="preserve"> </w:t>
      </w:r>
      <w:r w:rsidR="00E05FA0">
        <w:rPr>
          <w:rFonts w:ascii="Arial" w:hAnsi="Arial" w:cs="Arial"/>
          <w:noProof/>
          <w:sz w:val="24"/>
          <w:szCs w:val="24"/>
        </w:rPr>
        <w:t>13.</w:t>
      </w:r>
      <w:r w:rsidR="00A151A0">
        <w:rPr>
          <w:rFonts w:ascii="Arial" w:hAnsi="Arial" w:cs="Arial"/>
          <w:noProof/>
          <w:sz w:val="24"/>
          <w:szCs w:val="24"/>
        </w:rPr>
        <w:t>171.803</w:t>
      </w:r>
      <w:r w:rsidR="004954E0">
        <w:rPr>
          <w:rFonts w:ascii="Arial" w:hAnsi="Arial" w:cs="Arial"/>
          <w:noProof/>
          <w:sz w:val="24"/>
          <w:szCs w:val="24"/>
        </w:rPr>
        <w:t>.</w:t>
      </w:r>
      <w:bookmarkStart w:id="0" w:name="_GoBack"/>
      <w:bookmarkEnd w:id="0"/>
    </w:p>
    <w:p w:rsidR="00123183" w:rsidP="00123183" w14:paraId="5B1892F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58CB60C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RPr="00F06910" w:rsidP="00123183" w14:paraId="0D4D8C7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73126B99" w14:textId="358E95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Março de 2021</w:t>
      </w:r>
      <w:r>
        <w:rPr>
          <w:rFonts w:ascii="Arial" w:hAnsi="Arial" w:cs="Arial"/>
          <w:sz w:val="24"/>
          <w:szCs w:val="24"/>
        </w:rPr>
        <w:t>.</w:t>
      </w:r>
    </w:p>
    <w:p w:rsidR="00123183" w:rsidP="00123183" w14:paraId="24B6B98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10F84E15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20D82D89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20579333" w14:textId="5974F5FE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LUCAS AGOSTINHO</w:t>
      </w:r>
    </w:p>
    <w:p w:rsidR="00123183" w:rsidP="00123183" w14:paraId="5AB6C85E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23B44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183"/>
    <w:rsid w:val="001234C7"/>
    <w:rsid w:val="001271C0"/>
    <w:rsid w:val="00142235"/>
    <w:rsid w:val="00146F5E"/>
    <w:rsid w:val="001656BB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485C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B3F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390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4E0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7C93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48C"/>
    <w:rsid w:val="00763B1A"/>
    <w:rsid w:val="00763C42"/>
    <w:rsid w:val="0077015F"/>
    <w:rsid w:val="007715E2"/>
    <w:rsid w:val="007A21E9"/>
    <w:rsid w:val="007B12C6"/>
    <w:rsid w:val="007B2770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DE2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51A0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BDB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1C1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5FA0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597D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18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07 - Lucas Agostinho</cp:lastModifiedBy>
  <cp:revision>3</cp:revision>
  <cp:lastPrinted>2020-06-08T15:10:00Z</cp:lastPrinted>
  <dcterms:created xsi:type="dcterms:W3CDTF">2021-03-29T18:14:00Z</dcterms:created>
  <dcterms:modified xsi:type="dcterms:W3CDTF">2021-03-29T18:15:00Z</dcterms:modified>
</cp:coreProperties>
</file>