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C41C68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64BE">
        <w:rPr>
          <w:rFonts w:ascii="Arial" w:hAnsi="Arial" w:cs="Arial"/>
          <w:b/>
          <w:sz w:val="24"/>
          <w:szCs w:val="24"/>
          <w:u w:val="single"/>
        </w:rPr>
        <w:t>Ronnie</w:t>
      </w:r>
      <w:r w:rsidR="009C64BE">
        <w:rPr>
          <w:rFonts w:ascii="Arial" w:hAnsi="Arial" w:cs="Arial"/>
          <w:b/>
          <w:sz w:val="24"/>
          <w:szCs w:val="24"/>
          <w:u w:val="single"/>
        </w:rPr>
        <w:t xml:space="preserve"> de Jesus Angelim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88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30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7478-66CC-4688-B2CE-86FF76FD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2024-04-22T10:45:00Z</dcterms:created>
  <dcterms:modified xsi:type="dcterms:W3CDTF">2024-04-22T10:45:00Z</dcterms:modified>
</cp:coreProperties>
</file>