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1ED2CAFC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52245">
        <w:rPr>
          <w:rFonts w:ascii="Tahoma" w:hAnsi="Tahoma" w:cs="Tahoma"/>
          <w:b/>
          <w:sz w:val="24"/>
          <w:szCs w:val="24"/>
        </w:rPr>
        <w:t>a retirada de galhos e restos de poda</w:t>
      </w:r>
      <w:r>
        <w:rPr>
          <w:rFonts w:ascii="Tahoma" w:hAnsi="Tahoma" w:cs="Tahoma"/>
          <w:b/>
          <w:sz w:val="24"/>
          <w:szCs w:val="24"/>
        </w:rPr>
        <w:t xml:space="preserve">, </w:t>
      </w:r>
      <w:r w:rsidR="00A31428">
        <w:rPr>
          <w:rFonts w:ascii="Tahoma" w:hAnsi="Tahoma" w:cs="Tahoma"/>
          <w:bCs/>
          <w:sz w:val="24"/>
          <w:szCs w:val="24"/>
        </w:rPr>
        <w:t xml:space="preserve">da </w:t>
      </w:r>
      <w:r w:rsidRPr="009771E0" w:rsidR="00CF597B">
        <w:rPr>
          <w:rFonts w:ascii="Tahoma" w:hAnsi="Tahoma" w:cs="Tahoma"/>
          <w:b/>
          <w:sz w:val="24"/>
          <w:szCs w:val="24"/>
        </w:rPr>
        <w:t>Rua Alexandre França</w:t>
      </w:r>
      <w:r w:rsidR="00CF597B">
        <w:rPr>
          <w:rFonts w:ascii="Tahoma" w:hAnsi="Tahoma" w:cs="Tahoma"/>
          <w:b/>
          <w:sz w:val="24"/>
          <w:szCs w:val="24"/>
        </w:rPr>
        <w:t xml:space="preserve"> </w:t>
      </w:r>
      <w:r w:rsidR="00CF597B">
        <w:rPr>
          <w:rFonts w:ascii="Tahoma" w:hAnsi="Tahoma" w:cs="Tahoma"/>
          <w:bCs/>
          <w:sz w:val="24"/>
          <w:szCs w:val="24"/>
        </w:rPr>
        <w:t xml:space="preserve">em frente ao número 299, </w:t>
      </w:r>
      <w:r w:rsidRPr="001C3B7E" w:rsidR="00CF597B">
        <w:rPr>
          <w:rFonts w:ascii="Tahoma" w:hAnsi="Tahoma" w:cs="Tahoma"/>
          <w:sz w:val="24"/>
          <w:szCs w:val="24"/>
        </w:rPr>
        <w:t>no</w:t>
      </w:r>
      <w:r w:rsidR="00CF597B">
        <w:rPr>
          <w:rFonts w:ascii="Tahoma" w:hAnsi="Tahoma" w:cs="Tahoma"/>
          <w:sz w:val="24"/>
          <w:szCs w:val="24"/>
        </w:rPr>
        <w:t xml:space="preserve"> bairro </w:t>
      </w:r>
      <w:r w:rsidRPr="009771E0" w:rsidR="00CF597B">
        <w:rPr>
          <w:rFonts w:ascii="Tahoma" w:hAnsi="Tahoma" w:cs="Tahoma"/>
          <w:b/>
          <w:bCs/>
          <w:sz w:val="24"/>
          <w:szCs w:val="24"/>
        </w:rPr>
        <w:t>Parque João de Vasconcelos</w:t>
      </w:r>
      <w:r w:rsidR="00A31428"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110259" w:rsidP="00110259" w14:paraId="570B7AB1" w14:textId="58548E2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E0F3B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287AAE">
        <w:rPr>
          <w:rFonts w:ascii="Tahoma" w:hAnsi="Tahoma" w:cs="Tahoma"/>
          <w:sz w:val="24"/>
          <w:szCs w:val="24"/>
        </w:rPr>
        <w:t>abril</w:t>
      </w:r>
      <w:r w:rsidR="00AB759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66123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E5671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4BF8"/>
    <w:rsid w:val="000D2BDC"/>
    <w:rsid w:val="000E0F3B"/>
    <w:rsid w:val="00104AAA"/>
    <w:rsid w:val="00105F77"/>
    <w:rsid w:val="00110259"/>
    <w:rsid w:val="0011515A"/>
    <w:rsid w:val="00130176"/>
    <w:rsid w:val="001402E5"/>
    <w:rsid w:val="0015657E"/>
    <w:rsid w:val="00156CF8"/>
    <w:rsid w:val="001916FB"/>
    <w:rsid w:val="001A1AA4"/>
    <w:rsid w:val="001B57C1"/>
    <w:rsid w:val="001C3B7E"/>
    <w:rsid w:val="001E0EB8"/>
    <w:rsid w:val="001E627B"/>
    <w:rsid w:val="00274916"/>
    <w:rsid w:val="00287AAE"/>
    <w:rsid w:val="003250BD"/>
    <w:rsid w:val="00341015"/>
    <w:rsid w:val="00381F7B"/>
    <w:rsid w:val="00397856"/>
    <w:rsid w:val="003A3FCC"/>
    <w:rsid w:val="003A5CFD"/>
    <w:rsid w:val="00413D9C"/>
    <w:rsid w:val="00430686"/>
    <w:rsid w:val="0044249C"/>
    <w:rsid w:val="00460A32"/>
    <w:rsid w:val="0046743A"/>
    <w:rsid w:val="004A4E81"/>
    <w:rsid w:val="004B2CC9"/>
    <w:rsid w:val="0051286F"/>
    <w:rsid w:val="0052358A"/>
    <w:rsid w:val="00543486"/>
    <w:rsid w:val="005E51F7"/>
    <w:rsid w:val="00615BAE"/>
    <w:rsid w:val="00626437"/>
    <w:rsid w:val="00632FA0"/>
    <w:rsid w:val="0066023C"/>
    <w:rsid w:val="006C41A4"/>
    <w:rsid w:val="006D1E9A"/>
    <w:rsid w:val="006F1ACD"/>
    <w:rsid w:val="007222FB"/>
    <w:rsid w:val="00765880"/>
    <w:rsid w:val="007703F6"/>
    <w:rsid w:val="00775046"/>
    <w:rsid w:val="007F0A9F"/>
    <w:rsid w:val="007F1DAC"/>
    <w:rsid w:val="00822396"/>
    <w:rsid w:val="00834230"/>
    <w:rsid w:val="008668C1"/>
    <w:rsid w:val="008E4930"/>
    <w:rsid w:val="00911286"/>
    <w:rsid w:val="00937C2B"/>
    <w:rsid w:val="009549BB"/>
    <w:rsid w:val="009617C5"/>
    <w:rsid w:val="00965495"/>
    <w:rsid w:val="009771E0"/>
    <w:rsid w:val="00991971"/>
    <w:rsid w:val="009B2B33"/>
    <w:rsid w:val="009D191E"/>
    <w:rsid w:val="00A06CF2"/>
    <w:rsid w:val="00A11FB9"/>
    <w:rsid w:val="00A31428"/>
    <w:rsid w:val="00A32997"/>
    <w:rsid w:val="00A42579"/>
    <w:rsid w:val="00A9011C"/>
    <w:rsid w:val="00AB7591"/>
    <w:rsid w:val="00AD0C61"/>
    <w:rsid w:val="00B87567"/>
    <w:rsid w:val="00BD7024"/>
    <w:rsid w:val="00C00C1E"/>
    <w:rsid w:val="00C0316F"/>
    <w:rsid w:val="00C36776"/>
    <w:rsid w:val="00C67F14"/>
    <w:rsid w:val="00CA58A9"/>
    <w:rsid w:val="00CD6B58"/>
    <w:rsid w:val="00CE03F9"/>
    <w:rsid w:val="00CF401E"/>
    <w:rsid w:val="00CF597B"/>
    <w:rsid w:val="00D525DE"/>
    <w:rsid w:val="00D82A55"/>
    <w:rsid w:val="00DC0C89"/>
    <w:rsid w:val="00DD2F8C"/>
    <w:rsid w:val="00E160DA"/>
    <w:rsid w:val="00E56716"/>
    <w:rsid w:val="00F019EB"/>
    <w:rsid w:val="00F27F0E"/>
    <w:rsid w:val="00F374A6"/>
    <w:rsid w:val="00F52245"/>
    <w:rsid w:val="00FB51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2024-04-15T16:52:00Z</dcterms:created>
  <dcterms:modified xsi:type="dcterms:W3CDTF">2024-04-15T16:52:00Z</dcterms:modified>
</cp:coreProperties>
</file>