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007EE15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420BE2" w:rsidR="00420BE2">
        <w:t>José Domingos Escalh</w:t>
      </w:r>
      <w:r w:rsidR="00420BE2">
        <w:t>ã</w:t>
      </w:r>
      <w:r w:rsidRPr="00420BE2" w:rsidR="00420BE2">
        <w:t>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611B51D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460FB6">
        <w:t>15 de abril de 2024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12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C56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0BE2"/>
    <w:rsid w:val="004255DE"/>
    <w:rsid w:val="00430092"/>
    <w:rsid w:val="00432135"/>
    <w:rsid w:val="00433E06"/>
    <w:rsid w:val="00442C51"/>
    <w:rsid w:val="00460A32"/>
    <w:rsid w:val="00460FB6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24DB1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  <w:rsid w:val="00FC56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2022-07-04T19:22:00Z</dcterms:created>
  <dcterms:modified xsi:type="dcterms:W3CDTF">2024-04-15T17:11:00Z</dcterms:modified>
</cp:coreProperties>
</file>