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D75BC2" w:rsidP="00601B0A" w14:paraId="1D984F68" w14:textId="77777777"/>
    <w:p w:rsidR="004205A1" w:rsidRPr="007A5442" w:rsidP="00D75BC2" w14:paraId="07598685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6456C" w:rsidP="00D75BC2" w14:paraId="33D15B0B" w14:textId="77777777">
      <w:pPr>
        <w:spacing w:after="0"/>
        <w:ind w:firstLine="2835"/>
        <w:jc w:val="both"/>
      </w:pPr>
    </w:p>
    <w:p w:rsidR="00D75BC2" w:rsidP="00D75BC2" w14:paraId="14E861A8" w14:textId="4D56F1B8">
      <w:pPr>
        <w:spacing w:after="0"/>
        <w:ind w:firstLine="2835"/>
        <w:jc w:val="both"/>
      </w:pPr>
    </w:p>
    <w:p w:rsidR="00D75BC2" w:rsidP="00D75BC2" w14:paraId="322544C5" w14:textId="77777777">
      <w:pPr>
        <w:spacing w:after="0"/>
        <w:ind w:firstLine="2835"/>
        <w:jc w:val="both"/>
      </w:pPr>
    </w:p>
    <w:p w:rsidR="00D75BC2" w:rsidRPr="00132266" w:rsidP="00D75BC2" w14:paraId="095AC7FA" w14:textId="5F52C727">
      <w:pPr>
        <w:spacing w:after="0" w:line="360" w:lineRule="auto"/>
        <w:ind w:firstLine="1701"/>
        <w:jc w:val="both"/>
        <w:rPr>
          <w:rFonts w:ascii="Georgia" w:hAnsi="Georgia"/>
          <w:sz w:val="25"/>
          <w:szCs w:val="25"/>
        </w:rPr>
      </w:pPr>
      <w:r w:rsidRPr="00132266">
        <w:rPr>
          <w:rFonts w:ascii="Georgia" w:hAnsi="Georgia" w:cs="Arial"/>
          <w:sz w:val="25"/>
          <w:szCs w:val="25"/>
          <w:shd w:val="clear" w:color="auto" w:fill="FFFFFF"/>
        </w:rPr>
        <w:t xml:space="preserve">Considerando que </w:t>
      </w:r>
      <w:r w:rsidRPr="00132266" w:rsidR="008512C5">
        <w:rPr>
          <w:rFonts w:ascii="Georgia" w:hAnsi="Georgia" w:cs="Arial"/>
          <w:sz w:val="25"/>
          <w:szCs w:val="25"/>
          <w:shd w:val="clear" w:color="auto" w:fill="FFFFFF"/>
        </w:rPr>
        <w:t>em diligência pelo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 xml:space="preserve"> loteamento Jardim </w:t>
      </w:r>
      <w:r w:rsidRPr="00132266" w:rsidR="00E00BEE">
        <w:rPr>
          <w:rFonts w:ascii="Georgia" w:hAnsi="Georgia" w:cs="Arial"/>
          <w:sz w:val="25"/>
          <w:szCs w:val="25"/>
          <w:shd w:val="clear" w:color="auto" w:fill="FFFFFF"/>
        </w:rPr>
        <w:t>Dall’Orto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>,</w:t>
      </w:r>
      <w:r w:rsidRPr="00132266" w:rsidR="008512C5">
        <w:rPr>
          <w:rFonts w:ascii="Georgia" w:hAnsi="Georgia" w:cs="Arial"/>
          <w:sz w:val="25"/>
          <w:szCs w:val="25"/>
          <w:shd w:val="clear" w:color="auto" w:fill="FFFFFF"/>
        </w:rPr>
        <w:t xml:space="preserve"> fomos procurados por moradores nos 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>solicit</w:t>
      </w:r>
      <w:r w:rsidRPr="00132266" w:rsidR="008512C5">
        <w:rPr>
          <w:rFonts w:ascii="Georgia" w:hAnsi="Georgia" w:cs="Arial"/>
          <w:sz w:val="25"/>
          <w:szCs w:val="25"/>
          <w:shd w:val="clear" w:color="auto" w:fill="FFFFFF"/>
        </w:rPr>
        <w:t>ando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 xml:space="preserve"> </w:t>
      </w:r>
      <w:r w:rsidRPr="00132266" w:rsidR="00E00BEE">
        <w:rPr>
          <w:rFonts w:ascii="Georgia" w:hAnsi="Georgia"/>
          <w:sz w:val="25"/>
          <w:szCs w:val="25"/>
        </w:rPr>
        <w:t xml:space="preserve">obras de manutenção e tapa buraco na </w:t>
      </w:r>
      <w:r w:rsidRPr="00132266">
        <w:rPr>
          <w:rFonts w:ascii="Georgia" w:hAnsi="Georgia"/>
          <w:sz w:val="25"/>
          <w:szCs w:val="25"/>
        </w:rPr>
        <w:t xml:space="preserve">Rua </w:t>
      </w:r>
      <w:r w:rsidRPr="00132266" w:rsidR="00E00BEE">
        <w:rPr>
          <w:rFonts w:ascii="Georgia" w:hAnsi="Georgia" w:cs="Arial"/>
          <w:sz w:val="25"/>
          <w:szCs w:val="25"/>
          <w:shd w:val="clear" w:color="auto" w:fill="FFFFFF"/>
        </w:rPr>
        <w:t>Buriti Alegre</w:t>
      </w:r>
      <w:r w:rsidRPr="00132266">
        <w:rPr>
          <w:rFonts w:ascii="Georgia" w:hAnsi="Georgia"/>
          <w:sz w:val="25"/>
          <w:szCs w:val="25"/>
        </w:rPr>
        <w:t xml:space="preserve">, </w:t>
      </w:r>
      <w:r w:rsidRPr="00132266" w:rsidR="00E00BEE">
        <w:rPr>
          <w:rFonts w:ascii="Georgia" w:hAnsi="Georgia"/>
          <w:sz w:val="25"/>
          <w:szCs w:val="25"/>
        </w:rPr>
        <w:t>defronte</w:t>
      </w:r>
      <w:r w:rsidRPr="00132266">
        <w:rPr>
          <w:rFonts w:ascii="Georgia" w:hAnsi="Georgia"/>
          <w:sz w:val="25"/>
          <w:szCs w:val="25"/>
        </w:rPr>
        <w:t xml:space="preserve"> ao número </w:t>
      </w:r>
      <w:r w:rsidRPr="00132266" w:rsidR="00E00BEE">
        <w:rPr>
          <w:rFonts w:ascii="Georgia" w:hAnsi="Georgia"/>
          <w:sz w:val="25"/>
          <w:szCs w:val="25"/>
        </w:rPr>
        <w:t>23</w:t>
      </w:r>
      <w:r w:rsidRPr="00132266" w:rsidR="008512C5">
        <w:rPr>
          <w:rFonts w:ascii="Georgia" w:hAnsi="Georgia"/>
          <w:sz w:val="25"/>
          <w:szCs w:val="25"/>
        </w:rPr>
        <w:t>.</w:t>
      </w:r>
    </w:p>
    <w:p w:rsidR="00D75BC2" w:rsidRPr="00132266" w:rsidP="00D75BC2" w14:paraId="4880B19D" w14:textId="77777777">
      <w:pPr>
        <w:spacing w:after="0" w:line="360" w:lineRule="auto"/>
        <w:ind w:firstLine="2835"/>
        <w:jc w:val="both"/>
        <w:rPr>
          <w:rFonts w:ascii="Georgia" w:hAnsi="Georgia"/>
          <w:sz w:val="25"/>
          <w:szCs w:val="25"/>
        </w:rPr>
      </w:pPr>
    </w:p>
    <w:p w:rsidR="00132266" w:rsidRPr="00132266" w:rsidP="00D75BC2" w14:paraId="3F595E55" w14:textId="62D6D713">
      <w:pPr>
        <w:spacing w:after="0" w:line="360" w:lineRule="auto"/>
        <w:ind w:firstLine="1701"/>
        <w:jc w:val="both"/>
        <w:rPr>
          <w:rFonts w:ascii="Georgia" w:hAnsi="Georgia"/>
          <w:sz w:val="25"/>
          <w:szCs w:val="25"/>
        </w:rPr>
      </w:pPr>
      <w:r w:rsidRPr="00132266">
        <w:rPr>
          <w:rFonts w:ascii="Georgia" w:hAnsi="Georgia"/>
          <w:sz w:val="25"/>
          <w:szCs w:val="25"/>
        </w:rPr>
        <w:t xml:space="preserve">Considerando que no endereço mencionado existe um buraco entre a guia e a sarjeta da calçada, sendo que as águas que escoam por essa guia entram nesse buraco e estão </w:t>
      </w:r>
      <w:r w:rsidRPr="00132266">
        <w:rPr>
          <w:rFonts w:ascii="Georgia" w:hAnsi="Georgia"/>
          <w:sz w:val="25"/>
          <w:szCs w:val="25"/>
        </w:rPr>
        <w:t>causando erosão na calçada e abertura de uma cratera</w:t>
      </w:r>
      <w:r w:rsidRPr="00132266">
        <w:rPr>
          <w:rFonts w:ascii="Georgia" w:hAnsi="Georgia"/>
          <w:sz w:val="25"/>
          <w:szCs w:val="25"/>
        </w:rPr>
        <w:t xml:space="preserve">, podendo ocasionar acidentes com as pessoas que passam por ali. </w:t>
      </w:r>
    </w:p>
    <w:p w:rsidR="00132266" w:rsidRPr="00132266" w:rsidP="00D75BC2" w14:paraId="7B2799B7" w14:textId="77777777">
      <w:pPr>
        <w:spacing w:after="0" w:line="360" w:lineRule="auto"/>
        <w:ind w:firstLine="1701"/>
        <w:jc w:val="both"/>
        <w:rPr>
          <w:rFonts w:ascii="Georgia" w:hAnsi="Georgia"/>
          <w:color w:val="000000"/>
          <w:sz w:val="25"/>
          <w:szCs w:val="25"/>
        </w:rPr>
      </w:pPr>
    </w:p>
    <w:p w:rsidR="00132266" w:rsidRPr="00132266" w:rsidP="00D75BC2" w14:paraId="6A70B5E1" w14:textId="26465ABD">
      <w:pPr>
        <w:spacing w:after="0" w:line="360" w:lineRule="auto"/>
        <w:ind w:firstLine="1701"/>
        <w:jc w:val="both"/>
        <w:rPr>
          <w:rFonts w:ascii="Georgia" w:hAnsi="Georgia"/>
          <w:color w:val="000000"/>
          <w:sz w:val="25"/>
          <w:szCs w:val="25"/>
        </w:rPr>
      </w:pPr>
      <w:r w:rsidRPr="00132266">
        <w:rPr>
          <w:rFonts w:ascii="Georgia" w:hAnsi="Georgia"/>
          <w:color w:val="000000"/>
          <w:sz w:val="25"/>
          <w:szCs w:val="25"/>
        </w:rPr>
        <w:t>Considerando que com a calçada afundando, a base de sustentação do poste de energia elétrica está sendo danificado,</w:t>
      </w:r>
      <w:r>
        <w:rPr>
          <w:rFonts w:ascii="Georgia" w:hAnsi="Georgia"/>
          <w:color w:val="000000"/>
          <w:sz w:val="25"/>
          <w:szCs w:val="25"/>
        </w:rPr>
        <w:t xml:space="preserve"> podendo futuramente ocasionar acidentes, principalmente nos dias de ventos fortes.</w:t>
      </w:r>
      <w:r w:rsidR="00353D3A">
        <w:rPr>
          <w:rFonts w:ascii="Georgia" w:hAnsi="Georgia"/>
          <w:color w:val="000000"/>
          <w:sz w:val="25"/>
          <w:szCs w:val="25"/>
        </w:rPr>
        <w:t xml:space="preserve"> Segue fotos do local.</w:t>
      </w:r>
    </w:p>
    <w:p w:rsidR="00132266" w:rsidRPr="00132266" w:rsidP="00D75BC2" w14:paraId="3BF4386C" w14:textId="77777777">
      <w:pPr>
        <w:spacing w:after="0" w:line="360" w:lineRule="auto"/>
        <w:ind w:firstLine="1701"/>
        <w:jc w:val="both"/>
        <w:rPr>
          <w:rFonts w:ascii="Georgia" w:hAnsi="Georgia"/>
          <w:color w:val="000000"/>
          <w:sz w:val="25"/>
          <w:szCs w:val="25"/>
        </w:rPr>
      </w:pPr>
    </w:p>
    <w:p w:rsidR="00353D3A" w:rsidRPr="00132266" w:rsidP="00353D3A" w14:paraId="44CF5AB8" w14:textId="0B8BE5BC">
      <w:pPr>
        <w:spacing w:after="0" w:line="360" w:lineRule="auto"/>
        <w:ind w:firstLine="1701"/>
        <w:jc w:val="both"/>
        <w:rPr>
          <w:rFonts w:ascii="Georgia" w:hAnsi="Georgia"/>
          <w:sz w:val="25"/>
          <w:szCs w:val="25"/>
        </w:rPr>
      </w:pPr>
      <w:r w:rsidRPr="00132266">
        <w:rPr>
          <w:rFonts w:ascii="Georgia" w:hAnsi="Georgia" w:cs="Arial"/>
          <w:sz w:val="25"/>
          <w:szCs w:val="25"/>
        </w:rPr>
        <w:t xml:space="preserve">Diante do exposto INDICO ao Exmo. Sr. Prefeito do Município de Sumaré seja determinado à Secretaria competente, </w:t>
      </w:r>
      <w:r>
        <w:rPr>
          <w:rFonts w:ascii="Georgia" w:hAnsi="Georgia" w:cs="Arial"/>
          <w:sz w:val="25"/>
          <w:szCs w:val="25"/>
        </w:rPr>
        <w:t xml:space="preserve">a análise do local, </w:t>
      </w:r>
      <w:r w:rsidRPr="00132266">
        <w:rPr>
          <w:rFonts w:ascii="Georgia" w:hAnsi="Georgia"/>
          <w:sz w:val="25"/>
          <w:szCs w:val="25"/>
        </w:rPr>
        <w:t xml:space="preserve">obras de manutenção e tapa buraco na Rua 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>Buriti Alegre</w:t>
      </w:r>
      <w:r w:rsidRPr="00132266">
        <w:rPr>
          <w:rFonts w:ascii="Georgia" w:hAnsi="Georgia"/>
          <w:sz w:val="25"/>
          <w:szCs w:val="25"/>
        </w:rPr>
        <w:t>, defronte ao número 23</w:t>
      </w:r>
      <w:r>
        <w:rPr>
          <w:rFonts w:ascii="Georgia" w:hAnsi="Georgia"/>
          <w:sz w:val="25"/>
          <w:szCs w:val="25"/>
        </w:rPr>
        <w:t xml:space="preserve">, no loteamento Jardim </w:t>
      </w:r>
      <w:r>
        <w:rPr>
          <w:rFonts w:ascii="Georgia" w:hAnsi="Georgia"/>
          <w:sz w:val="25"/>
          <w:szCs w:val="25"/>
        </w:rPr>
        <w:t>Dall’Orto</w:t>
      </w:r>
      <w:r>
        <w:rPr>
          <w:rFonts w:ascii="Georgia" w:hAnsi="Georgia"/>
          <w:sz w:val="25"/>
          <w:szCs w:val="25"/>
        </w:rPr>
        <w:t xml:space="preserve">, nessa cidade de Sumaré/SP, </w:t>
      </w:r>
      <w:r w:rsidRPr="00132266">
        <w:rPr>
          <w:rFonts w:ascii="Georgia" w:hAnsi="Georgia" w:cs="Arial"/>
          <w:sz w:val="25"/>
          <w:szCs w:val="25"/>
          <w:shd w:val="clear" w:color="auto" w:fill="FFFFFF"/>
        </w:rPr>
        <w:t xml:space="preserve">no intuito de proporcionar </w:t>
      </w:r>
      <w:r w:rsidRPr="00132266">
        <w:rPr>
          <w:rFonts w:ascii="Georgia" w:hAnsi="Georgia"/>
          <w:sz w:val="25"/>
          <w:szCs w:val="25"/>
        </w:rPr>
        <w:t>melhor escoamento da água pluvial.</w:t>
      </w:r>
    </w:p>
    <w:p w:rsidR="00353D3A" w:rsidP="004205A1" w14:paraId="7805C406" w14:textId="61D82ECA">
      <w:pPr>
        <w:spacing w:after="0" w:line="360" w:lineRule="auto"/>
        <w:ind w:firstLine="1701"/>
        <w:jc w:val="both"/>
        <w:rPr>
          <w:rFonts w:ascii="Georgia" w:hAnsi="Georgia" w:cs="Arial"/>
          <w:sz w:val="25"/>
          <w:szCs w:val="25"/>
        </w:rPr>
      </w:pPr>
    </w:p>
    <w:p w:rsidR="004205A1" w:rsidRPr="00132266" w:rsidP="004205A1" w14:paraId="7023CFFE" w14:textId="450ACFFA">
      <w:pPr>
        <w:spacing w:line="360" w:lineRule="auto"/>
        <w:jc w:val="center"/>
        <w:rPr>
          <w:rFonts w:ascii="Georgia" w:hAnsi="Georgia" w:cs="Arial"/>
          <w:sz w:val="25"/>
          <w:szCs w:val="25"/>
        </w:rPr>
      </w:pPr>
      <w:r w:rsidRPr="00132266">
        <w:rPr>
          <w:rFonts w:ascii="Georgia" w:hAnsi="Georgia" w:cs="Arial"/>
          <w:sz w:val="25"/>
          <w:szCs w:val="25"/>
        </w:rPr>
        <w:t xml:space="preserve">Sala das sessões, </w:t>
      </w:r>
      <w:r w:rsidR="00353D3A">
        <w:rPr>
          <w:rFonts w:ascii="Georgia" w:hAnsi="Georgia" w:cs="Arial"/>
          <w:sz w:val="25"/>
          <w:szCs w:val="25"/>
        </w:rPr>
        <w:t>09</w:t>
      </w:r>
      <w:r w:rsidRPr="00132266">
        <w:rPr>
          <w:rFonts w:ascii="Georgia" w:hAnsi="Georgia" w:cs="Arial"/>
          <w:sz w:val="25"/>
          <w:szCs w:val="25"/>
        </w:rPr>
        <w:t xml:space="preserve"> de </w:t>
      </w:r>
      <w:r w:rsidR="00353D3A">
        <w:rPr>
          <w:rFonts w:ascii="Georgia" w:hAnsi="Georgia" w:cs="Arial"/>
          <w:sz w:val="25"/>
          <w:szCs w:val="25"/>
        </w:rPr>
        <w:t xml:space="preserve">abril </w:t>
      </w:r>
      <w:r w:rsidRPr="00132266">
        <w:rPr>
          <w:rFonts w:ascii="Georgia" w:hAnsi="Georgia" w:cs="Arial"/>
          <w:sz w:val="25"/>
          <w:szCs w:val="25"/>
        </w:rPr>
        <w:t>de 2023.</w:t>
      </w:r>
    </w:p>
    <w:p w:rsidR="004205A1" w:rsidRPr="005A2500" w:rsidP="004205A1" w14:paraId="28EF2D8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205A1" w:rsidRPr="007A5442" w:rsidP="004205A1" w14:paraId="7AB2370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205A1" w:rsidRPr="007A5442" w:rsidP="004205A1" w14:paraId="21F627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4205A1" w:rsidP="004205A1" w14:paraId="7B53E58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34AB5B7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3519404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282BE47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0E19BFB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04CD2767" w14:textId="3E0DA61A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53D3A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5296639" cy="7078063"/>
            <wp:effectExtent l="0" t="0" r="0" b="8890"/>
            <wp:docPr id="687787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746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D3A" w:rsidP="004205A1" w14:paraId="1BF7790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0F99239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0F97500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7E1DD64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24C931A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4E92B6CD" w14:textId="3047EEE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53D3A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5420481" cy="6087325"/>
            <wp:effectExtent l="0" t="0" r="8890" b="8890"/>
            <wp:docPr id="1421828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234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0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D3A" w:rsidP="004205A1" w14:paraId="06A92ED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725DA9EE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54F330B8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2912B2B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35391A8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07EE3E7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7C777C63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34587D4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2AB3649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353D3A" w:rsidP="004205A1" w14:paraId="1AAB7116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53D3A" w:rsidP="004205A1" w14:paraId="2360B74B" w14:textId="6DB1B18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53D3A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4753638" cy="5830114"/>
            <wp:effectExtent l="0" t="0" r="8890" b="0"/>
            <wp:docPr id="9640696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4638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32266"/>
    <w:rsid w:val="0015657E"/>
    <w:rsid w:val="00156CF8"/>
    <w:rsid w:val="002C3C4C"/>
    <w:rsid w:val="00353D3A"/>
    <w:rsid w:val="004205A1"/>
    <w:rsid w:val="00460A32"/>
    <w:rsid w:val="004B2CC9"/>
    <w:rsid w:val="004B4C8F"/>
    <w:rsid w:val="0051286F"/>
    <w:rsid w:val="005A2500"/>
    <w:rsid w:val="00601B0A"/>
    <w:rsid w:val="00626437"/>
    <w:rsid w:val="00632FA0"/>
    <w:rsid w:val="006C41A4"/>
    <w:rsid w:val="006D1E9A"/>
    <w:rsid w:val="0076456C"/>
    <w:rsid w:val="007A5442"/>
    <w:rsid w:val="00801176"/>
    <w:rsid w:val="008035F0"/>
    <w:rsid w:val="00822396"/>
    <w:rsid w:val="00844C15"/>
    <w:rsid w:val="008512C5"/>
    <w:rsid w:val="00A06CF2"/>
    <w:rsid w:val="00AE6AEE"/>
    <w:rsid w:val="00C00C1E"/>
    <w:rsid w:val="00C36776"/>
    <w:rsid w:val="00CD6B58"/>
    <w:rsid w:val="00CF401E"/>
    <w:rsid w:val="00D75BC2"/>
    <w:rsid w:val="00E00BEE"/>
    <w:rsid w:val="00E51B3E"/>
    <w:rsid w:val="00E831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2024-04-08T19:08:00Z</dcterms:created>
  <dcterms:modified xsi:type="dcterms:W3CDTF">2024-04-08T19:08:00Z</dcterms:modified>
</cp:coreProperties>
</file>