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226C5E0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0" w:name="_Hlk67381191"/>
      <w:r w:rsidR="00411456">
        <w:rPr>
          <w:rFonts w:ascii="Tahoma" w:hAnsi="Tahoma" w:cs="Tahoma"/>
          <w:b/>
          <w:bCs/>
          <w:sz w:val="24"/>
          <w:szCs w:val="24"/>
        </w:rPr>
        <w:t xml:space="preserve">Rua </w:t>
      </w:r>
      <w:bookmarkEnd w:id="0"/>
      <w:r w:rsidRPr="00E06A29" w:rsidR="00E06A29">
        <w:rPr>
          <w:rFonts w:ascii="Tahoma" w:hAnsi="Tahoma" w:cs="Tahoma"/>
          <w:b/>
          <w:bCs/>
          <w:sz w:val="24"/>
          <w:szCs w:val="24"/>
        </w:rPr>
        <w:t xml:space="preserve">Harris </w:t>
      </w:r>
      <w:r w:rsidRPr="00E06A29" w:rsidR="00E06A29">
        <w:rPr>
          <w:rFonts w:ascii="Tahoma" w:hAnsi="Tahoma" w:cs="Tahoma"/>
          <w:b/>
          <w:bCs/>
          <w:sz w:val="24"/>
          <w:szCs w:val="24"/>
        </w:rPr>
        <w:t>Mezaroup</w:t>
      </w:r>
      <w:r w:rsidRPr="00E06A29" w:rsidR="00E06A2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06A29">
        <w:rPr>
          <w:rFonts w:ascii="Tahoma" w:hAnsi="Tahoma" w:cs="Tahoma"/>
          <w:sz w:val="24"/>
          <w:szCs w:val="24"/>
        </w:rPr>
        <w:t>esquina com a</w:t>
      </w:r>
      <w:r w:rsidRPr="00E06A29" w:rsidR="00E06A29">
        <w:t xml:space="preserve"> </w:t>
      </w:r>
      <w:r w:rsidRPr="00E06A29" w:rsidR="00E06A29">
        <w:rPr>
          <w:rFonts w:ascii="Tahoma" w:hAnsi="Tahoma" w:cs="Tahoma"/>
          <w:b/>
          <w:bCs/>
          <w:sz w:val="24"/>
          <w:szCs w:val="24"/>
        </w:rPr>
        <w:t>Rua</w:t>
      </w:r>
      <w:r w:rsidRPr="00E06A29" w:rsidR="00E06A29">
        <w:rPr>
          <w:rFonts w:ascii="Tahoma" w:hAnsi="Tahoma" w:cs="Tahoma"/>
          <w:b/>
          <w:bCs/>
          <w:sz w:val="24"/>
          <w:szCs w:val="24"/>
        </w:rPr>
        <w:t xml:space="preserve"> Vinícius de Moraes</w:t>
      </w:r>
      <w:r w:rsidRPr="00B34996" w:rsidR="00207AFA">
        <w:rPr>
          <w:rFonts w:ascii="Tahoma" w:hAnsi="Tahoma" w:cs="Tahoma"/>
          <w:bCs/>
          <w:sz w:val="24"/>
          <w:szCs w:val="24"/>
        </w:rPr>
        <w:t>, n</w:t>
      </w:r>
      <w:r w:rsidR="00E06A29">
        <w:rPr>
          <w:rFonts w:ascii="Tahoma" w:hAnsi="Tahoma" w:cs="Tahoma"/>
          <w:bCs/>
          <w:sz w:val="24"/>
          <w:szCs w:val="24"/>
        </w:rPr>
        <w:t>o</w:t>
      </w:r>
      <w:r w:rsidRPr="00B34996" w:rsidR="0047728A">
        <w:rPr>
          <w:rFonts w:ascii="Tahoma" w:hAnsi="Tahoma" w:cs="Tahoma"/>
          <w:b/>
          <w:sz w:val="24"/>
          <w:szCs w:val="24"/>
        </w:rPr>
        <w:t xml:space="preserve"> </w:t>
      </w:r>
      <w:r w:rsidR="00E06A29">
        <w:rPr>
          <w:rFonts w:ascii="Tahoma" w:hAnsi="Tahoma" w:cs="Tahoma"/>
          <w:b/>
          <w:sz w:val="24"/>
          <w:szCs w:val="24"/>
        </w:rPr>
        <w:t xml:space="preserve">Parque Residencial Casarão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8A0DD22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06A2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1"/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588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52E7C"/>
    <w:rsid w:val="003730D6"/>
    <w:rsid w:val="00383A63"/>
    <w:rsid w:val="00387302"/>
    <w:rsid w:val="0039413D"/>
    <w:rsid w:val="00394E8A"/>
    <w:rsid w:val="00395337"/>
    <w:rsid w:val="00396928"/>
    <w:rsid w:val="00397BE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1456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06A29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2021-03-30T11:26:00Z</dcterms:created>
  <dcterms:modified xsi:type="dcterms:W3CDTF">2021-03-30T11:26:00Z</dcterms:modified>
</cp:coreProperties>
</file>