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F7179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85EF5" w:rsidR="00885EF5">
        <w:rPr>
          <w:rFonts w:ascii="Bookman Old Style" w:hAnsi="Bookman Old Style" w:cs="Arial"/>
          <w:sz w:val="24"/>
          <w:szCs w:val="24"/>
          <w:lang w:val="pt"/>
        </w:rPr>
        <w:t>Rua Rosalio dos Santos, altura do nº 15, Postal Bordon II.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752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01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599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A64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83</cp:revision>
  <dcterms:created xsi:type="dcterms:W3CDTF">2021-06-14T19:22:00Z</dcterms:created>
  <dcterms:modified xsi:type="dcterms:W3CDTF">2024-04-01T17:14:00Z</dcterms:modified>
</cp:coreProperties>
</file>