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P="00D61CD1" w14:paraId="67FA6C45" w14:textId="6A5B6BA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SINALIZAÇÃO</w:t>
      </w:r>
      <w:r w:rsidR="00F96ABD">
        <w:rPr>
          <w:rFonts w:ascii="Arial" w:hAnsi="Arial" w:cs="Arial"/>
          <w:b/>
          <w:sz w:val="24"/>
          <w:szCs w:val="24"/>
        </w:rPr>
        <w:t xml:space="preserve"> de Solo 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F96ABD">
        <w:rPr>
          <w:rFonts w:ascii="Arial" w:hAnsi="Arial" w:cs="Arial"/>
          <w:b/>
          <w:sz w:val="24"/>
          <w:szCs w:val="24"/>
        </w:rPr>
        <w:t>pare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F96ABD">
        <w:rPr>
          <w:rFonts w:ascii="Arial" w:hAnsi="Arial" w:cs="Arial"/>
          <w:b/>
          <w:sz w:val="24"/>
          <w:szCs w:val="24"/>
        </w:rPr>
        <w:t>Pedro Quintino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F96ABD">
        <w:rPr>
          <w:rFonts w:ascii="Arial" w:hAnsi="Arial" w:cs="Arial"/>
          <w:b/>
          <w:sz w:val="24"/>
          <w:szCs w:val="24"/>
        </w:rPr>
        <w:t xml:space="preserve">94 </w:t>
      </w:r>
      <w:r>
        <w:rPr>
          <w:rFonts w:ascii="Arial" w:hAnsi="Arial" w:cs="Arial"/>
          <w:sz w:val="24"/>
          <w:szCs w:val="24"/>
        </w:rPr>
        <w:t xml:space="preserve">no bairro </w:t>
      </w:r>
      <w:r w:rsidR="00F96ABD">
        <w:rPr>
          <w:rFonts w:ascii="Arial" w:hAnsi="Arial" w:cs="Arial"/>
          <w:b/>
          <w:bCs/>
          <w:sz w:val="24"/>
          <w:szCs w:val="24"/>
        </w:rPr>
        <w:t>Parque Florely- Nova Veneza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7351BB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AD7360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está </w:t>
      </w:r>
      <w:r w:rsidR="00AD7360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m sinalização </w:t>
      </w:r>
      <w:r w:rsidR="00AD7360">
        <w:rPr>
          <w:rFonts w:ascii="Arial" w:hAnsi="Arial" w:cs="Arial"/>
          <w:sz w:val="24"/>
          <w:szCs w:val="24"/>
        </w:rPr>
        <w:t>totalmente apagada</w:t>
      </w:r>
      <w:r>
        <w:rPr>
          <w:rFonts w:ascii="Arial" w:hAnsi="Arial" w:cs="Arial"/>
          <w:sz w:val="24"/>
          <w:szCs w:val="24"/>
        </w:rPr>
        <w:t>, evitando algum acidente sério no local devido sua ausência.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48F91B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96ABD">
        <w:rPr>
          <w:rFonts w:ascii="Arial" w:hAnsi="Arial" w:cs="Arial"/>
          <w:b/>
          <w:bCs/>
          <w:sz w:val="24"/>
          <w:szCs w:val="24"/>
        </w:rPr>
        <w:t>29</w:t>
      </w:r>
      <w:r w:rsidR="00800A51">
        <w:rPr>
          <w:rFonts w:ascii="Arial" w:hAnsi="Arial" w:cs="Arial"/>
          <w:b/>
          <w:bCs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713B9AAC" w14:textId="007AABD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P="008561C2" w14:paraId="7D1F91D3" w14:textId="3F2A3E5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1393916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152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17CD4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D7360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74AE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2C37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43DA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96ABD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29</cp:revision>
  <cp:lastPrinted>2020-06-08T15:10:00Z</cp:lastPrinted>
  <dcterms:created xsi:type="dcterms:W3CDTF">2021-01-20T17:05:00Z</dcterms:created>
  <dcterms:modified xsi:type="dcterms:W3CDTF">2021-03-29T14:16:00Z</dcterms:modified>
</cp:coreProperties>
</file>