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BE88B7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6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6C8F">
        <w:rPr>
          <w:rFonts w:ascii="Arial" w:hAnsi="Arial" w:cs="Arial"/>
          <w:b/>
          <w:sz w:val="24"/>
          <w:szCs w:val="24"/>
          <w:u w:val="single"/>
        </w:rPr>
        <w:t>Maria Inês de Moraes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6546F2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C1299" w:rsidP="002C1299" w14:paraId="2376952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0947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1CFE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9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0BC1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D0B13-B43B-4B69-BE5F-00CFD22C9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2024-04-01T12:53:00Z</dcterms:created>
  <dcterms:modified xsi:type="dcterms:W3CDTF">2024-04-01T16:46:00Z</dcterms:modified>
</cp:coreProperties>
</file>