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Município de Sumaré a conceder desconto no Imposto Predial e Territorial Urbano (IPTU) aos Munícipes que arcarem com despesas de cuidados a animais atropelados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